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6AE4E" w14:textId="6D754235" w:rsidR="00E36F8C" w:rsidRPr="00BD476F" w:rsidRDefault="00E36F8C" w:rsidP="00E36F8C">
      <w:pPr>
        <w:pStyle w:val="ae"/>
        <w:jc w:val="both"/>
        <w:rPr>
          <w:rFonts w:eastAsia="黑体"/>
          <w:b/>
          <w:color w:val="000000"/>
          <w:sz w:val="24"/>
          <w:szCs w:val="11"/>
        </w:rPr>
      </w:pPr>
      <w:r w:rsidRPr="00BD476F">
        <w:rPr>
          <w:rFonts w:eastAsia="黑体" w:hint="eastAsia"/>
          <w:b/>
          <w:color w:val="000000"/>
          <w:sz w:val="24"/>
          <w:szCs w:val="11"/>
        </w:rPr>
        <w:t>本规范适用于向《有色金属材料与工程》投稿的所有作者。投稿前请仔细阅读本规范，严格按照要求撰写和排版。凡不符合本规范要求的稿件，编辑部将先行退改。</w:t>
      </w:r>
    </w:p>
    <w:p w14:paraId="6B76DF13" w14:textId="77777777" w:rsidR="00E36F8C" w:rsidRDefault="00E36F8C" w:rsidP="00E36F8C">
      <w:pPr>
        <w:pStyle w:val="ae"/>
        <w:jc w:val="both"/>
        <w:rPr>
          <w:rFonts w:eastAsia="黑体"/>
          <w:bCs/>
          <w:color w:val="000000"/>
          <w:sz w:val="44"/>
        </w:rPr>
      </w:pPr>
    </w:p>
    <w:p w14:paraId="7697A17C" w14:textId="6E69C9FD" w:rsidR="00CF468C" w:rsidRDefault="00CF468C" w:rsidP="00CF468C">
      <w:pPr>
        <w:pStyle w:val="ae"/>
        <w:rPr>
          <w:rFonts w:eastAsia="黑体"/>
          <w:bCs/>
          <w:color w:val="000000"/>
          <w:sz w:val="44"/>
        </w:rPr>
      </w:pPr>
      <w:r>
        <w:rPr>
          <w:rFonts w:eastAsia="黑体" w:hint="eastAsia"/>
          <w:bCs/>
          <w:color w:val="000000"/>
          <w:sz w:val="44"/>
        </w:rPr>
        <w:t>《有色金属材料与工程》写作及排版规范</w:t>
      </w:r>
    </w:p>
    <w:p w14:paraId="7697A17D" w14:textId="77777777" w:rsidR="00CF468C" w:rsidRDefault="00CF468C" w:rsidP="00CF468C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李  </w:t>
      </w:r>
      <w:proofErr w:type="gramStart"/>
      <w:r>
        <w:rPr>
          <w:rFonts w:ascii="宋体" w:hAnsi="宋体" w:hint="eastAsia"/>
          <w:color w:val="000000"/>
          <w:sz w:val="28"/>
          <w:szCs w:val="28"/>
        </w:rPr>
        <w:t>磊</w:t>
      </w:r>
      <w:proofErr w:type="gramEnd"/>
      <w:r>
        <w:rPr>
          <w:rFonts w:ascii="宋体" w:hAnsi="宋体" w:hint="eastAsia"/>
          <w:color w:val="000000"/>
          <w:sz w:val="28"/>
          <w:szCs w:val="28"/>
          <w:vertAlign w:val="superscript"/>
        </w:rPr>
        <w:t>1</w:t>
      </w:r>
      <w:r>
        <w:rPr>
          <w:rFonts w:ascii="宋体" w:hAnsi="宋体" w:hint="eastAsia"/>
          <w:color w:val="000000"/>
          <w:sz w:val="28"/>
          <w:szCs w:val="28"/>
        </w:rPr>
        <w:t>，韩梅</w:t>
      </w:r>
      <w:proofErr w:type="gramStart"/>
      <w:r>
        <w:rPr>
          <w:rFonts w:ascii="宋体" w:hAnsi="宋体" w:hint="eastAsia"/>
          <w:color w:val="000000"/>
          <w:sz w:val="28"/>
          <w:szCs w:val="28"/>
        </w:rPr>
        <w:t>梅</w:t>
      </w:r>
      <w:proofErr w:type="gramEnd"/>
      <w:r>
        <w:rPr>
          <w:rFonts w:ascii="宋体" w:hAnsi="宋体" w:hint="eastAsia"/>
          <w:color w:val="000000"/>
          <w:sz w:val="28"/>
          <w:szCs w:val="28"/>
          <w:vertAlign w:val="superscript"/>
        </w:rPr>
        <w:t xml:space="preserve">2 </w:t>
      </w:r>
    </w:p>
    <w:p w14:paraId="7697A17E" w14:textId="77777777" w:rsidR="00CF468C" w:rsidRDefault="00CF468C" w:rsidP="00CF468C">
      <w:pPr>
        <w:jc w:val="center"/>
        <w:rPr>
          <w:szCs w:val="21"/>
        </w:rPr>
      </w:pPr>
      <w:r>
        <w:rPr>
          <w:szCs w:val="21"/>
        </w:rPr>
        <w:t xml:space="preserve"> (</w:t>
      </w:r>
      <w:r>
        <w:rPr>
          <w:rFonts w:hint="eastAsia"/>
          <w:szCs w:val="21"/>
        </w:rPr>
        <w:t xml:space="preserve">1. </w:t>
      </w:r>
      <w:r>
        <w:rPr>
          <w:rFonts w:hint="eastAsia"/>
          <w:szCs w:val="21"/>
        </w:rPr>
        <w:t>上海理工大学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材料科学与工程学院，上海</w:t>
      </w:r>
      <w:r>
        <w:rPr>
          <w:rFonts w:hint="eastAsia"/>
          <w:szCs w:val="21"/>
        </w:rPr>
        <w:t xml:space="preserve"> 200093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2. </w:t>
      </w:r>
      <w:r>
        <w:rPr>
          <w:rFonts w:hint="eastAsia"/>
          <w:szCs w:val="21"/>
        </w:rPr>
        <w:t>铜陵有色金属集团股份有限公司，</w:t>
      </w:r>
    </w:p>
    <w:p w14:paraId="7697A17F" w14:textId="77777777" w:rsidR="00CF468C" w:rsidRDefault="00CF468C" w:rsidP="00CF468C">
      <w:pPr>
        <w:jc w:val="center"/>
        <w:rPr>
          <w:szCs w:val="21"/>
        </w:rPr>
      </w:pPr>
      <w:r>
        <w:rPr>
          <w:rFonts w:hint="eastAsia"/>
          <w:szCs w:val="21"/>
        </w:rPr>
        <w:t>安徽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铜陵</w:t>
      </w:r>
      <w:r>
        <w:rPr>
          <w:rFonts w:hint="eastAsia"/>
          <w:szCs w:val="21"/>
        </w:rPr>
        <w:t xml:space="preserve"> 244000</w:t>
      </w:r>
      <w:r>
        <w:rPr>
          <w:szCs w:val="21"/>
        </w:rPr>
        <w:t>)</w:t>
      </w:r>
    </w:p>
    <w:p w14:paraId="7697A181" w14:textId="77777777" w:rsidR="00CF468C" w:rsidRDefault="00CF468C" w:rsidP="00CF468C">
      <w:pPr>
        <w:jc w:val="center"/>
        <w:rPr>
          <w:szCs w:val="21"/>
        </w:rPr>
      </w:pPr>
    </w:p>
    <w:p w14:paraId="7697A182" w14:textId="11A27F59" w:rsidR="00CF468C" w:rsidRDefault="00CF468C" w:rsidP="00CF468C">
      <w:pPr>
        <w:ind w:left="420" w:right="420" w:firstLine="11"/>
        <w:rPr>
          <w:rFonts w:eastAsia="黑体"/>
          <w:bCs/>
          <w:szCs w:val="21"/>
          <w:highlight w:val="red"/>
        </w:rPr>
      </w:pPr>
      <w:r>
        <w:rPr>
          <w:rFonts w:eastAsia="黑体" w:hint="eastAsia"/>
          <w:b/>
          <w:bCs/>
          <w:szCs w:val="21"/>
        </w:rPr>
        <w:t>摘</w:t>
      </w:r>
      <w:r>
        <w:rPr>
          <w:rFonts w:eastAsia="黑体"/>
          <w:b/>
          <w:bCs/>
          <w:szCs w:val="21"/>
        </w:rPr>
        <w:t xml:space="preserve">  </w:t>
      </w:r>
      <w:r>
        <w:rPr>
          <w:rFonts w:eastAsia="黑体" w:hint="eastAsia"/>
          <w:b/>
          <w:bCs/>
          <w:szCs w:val="21"/>
        </w:rPr>
        <w:t>要</w:t>
      </w:r>
      <w:r>
        <w:rPr>
          <w:rFonts w:eastAsia="黑体" w:hint="eastAsia"/>
          <w:b/>
          <w:bCs/>
          <w:szCs w:val="21"/>
        </w:rPr>
        <w:t>:</w:t>
      </w:r>
      <w:r>
        <w:rPr>
          <w:rFonts w:eastAsia="黑体" w:hint="eastAsia"/>
          <w:bCs/>
          <w:szCs w:val="21"/>
        </w:rPr>
        <w:t xml:space="preserve"> </w:t>
      </w:r>
      <w:r w:rsidRPr="00B91040">
        <w:rPr>
          <w:rFonts w:eastAsia="黑体" w:hint="eastAsia"/>
          <w:bCs/>
          <w:szCs w:val="21"/>
        </w:rPr>
        <w:t>摘要字数不能少于</w:t>
      </w:r>
      <w:r w:rsidRPr="00B91040">
        <w:rPr>
          <w:rFonts w:eastAsia="黑体" w:hint="eastAsia"/>
          <w:bCs/>
          <w:szCs w:val="21"/>
        </w:rPr>
        <w:t>240</w:t>
      </w:r>
      <w:r w:rsidRPr="00B91040">
        <w:rPr>
          <w:rFonts w:eastAsia="黑体" w:hint="eastAsia"/>
          <w:bCs/>
          <w:szCs w:val="21"/>
        </w:rPr>
        <w:t>字</w:t>
      </w:r>
      <w:r w:rsidR="00863E70" w:rsidRPr="00B91040">
        <w:rPr>
          <w:rFonts w:eastAsia="黑体" w:hint="eastAsia"/>
          <w:bCs/>
          <w:szCs w:val="21"/>
        </w:rPr>
        <w:t>。</w:t>
      </w:r>
    </w:p>
    <w:p w14:paraId="7697A183" w14:textId="788F11B9" w:rsidR="00CF468C" w:rsidRDefault="00CF468C" w:rsidP="00CF468C">
      <w:pPr>
        <w:ind w:left="420" w:right="420" w:firstLine="11"/>
        <w:rPr>
          <w:szCs w:val="21"/>
        </w:rPr>
      </w:pPr>
      <w:r>
        <w:rPr>
          <w:rFonts w:eastAsia="黑体" w:hint="eastAsia"/>
          <w:bCs/>
          <w:szCs w:val="21"/>
        </w:rPr>
        <w:t>关键词</w:t>
      </w:r>
      <w:r>
        <w:rPr>
          <w:rFonts w:eastAsia="黑体" w:hint="eastAsia"/>
          <w:bCs/>
          <w:szCs w:val="21"/>
        </w:rPr>
        <w:t xml:space="preserve">: </w:t>
      </w:r>
      <w:r>
        <w:rPr>
          <w:rFonts w:hint="eastAsia"/>
          <w:bCs/>
          <w:color w:val="000000"/>
          <w:szCs w:val="21"/>
        </w:rPr>
        <w:t>写作规范；排版格式；排版软件</w:t>
      </w:r>
      <w:r w:rsidR="00C27C47">
        <w:rPr>
          <w:rFonts w:hint="eastAsia"/>
          <w:bCs/>
          <w:color w:val="000000"/>
          <w:szCs w:val="21"/>
        </w:rPr>
        <w:t>；有色金属；材料工程</w:t>
      </w:r>
    </w:p>
    <w:p w14:paraId="7697A184" w14:textId="549D17FC" w:rsidR="00CF468C" w:rsidRDefault="00CF468C" w:rsidP="00CF468C">
      <w:pPr>
        <w:ind w:left="420" w:right="420" w:firstLine="11"/>
        <w:rPr>
          <w:bCs/>
          <w:color w:val="000000"/>
          <w:szCs w:val="21"/>
        </w:rPr>
      </w:pPr>
      <w:r>
        <w:rPr>
          <w:rFonts w:eastAsia="黑体" w:hint="eastAsia"/>
          <w:bCs/>
          <w:szCs w:val="21"/>
        </w:rPr>
        <w:t>中图法分类号：</w:t>
      </w:r>
      <w:r>
        <w:rPr>
          <w:bCs/>
          <w:color w:val="000000"/>
          <w:szCs w:val="21"/>
        </w:rPr>
        <w:t>TG</w:t>
      </w:r>
      <w:r w:rsidR="00B91040">
        <w:rPr>
          <w:bCs/>
          <w:color w:val="000000"/>
          <w:szCs w:val="21"/>
        </w:rPr>
        <w:t xml:space="preserve"> </w:t>
      </w:r>
      <w:r w:rsidR="00B91040" w:rsidRPr="00B91040">
        <w:rPr>
          <w:bCs/>
          <w:color w:val="000000"/>
          <w:szCs w:val="21"/>
          <w:highlight w:val="yellow"/>
        </w:rPr>
        <w:t>171.733</w:t>
      </w:r>
      <w:r>
        <w:rPr>
          <w:bCs/>
          <w:color w:val="000000"/>
          <w:szCs w:val="21"/>
        </w:rPr>
        <w:t xml:space="preserve"> </w:t>
      </w:r>
      <w:r w:rsidR="00AC2DBA" w:rsidRPr="00AC2DBA">
        <w:rPr>
          <w:rFonts w:hint="eastAsia"/>
          <w:bCs/>
          <w:color w:val="000000"/>
          <w:szCs w:val="21"/>
          <w:highlight w:val="yellow"/>
        </w:rPr>
        <w:t>（必须</w:t>
      </w:r>
      <w:r w:rsidR="00AC2DBA">
        <w:rPr>
          <w:rFonts w:hint="eastAsia"/>
          <w:bCs/>
          <w:color w:val="000000"/>
          <w:szCs w:val="21"/>
          <w:highlight w:val="yellow"/>
        </w:rPr>
        <w:t>有</w:t>
      </w:r>
      <w:r w:rsidR="00AC2DBA" w:rsidRPr="00AC2DBA">
        <w:rPr>
          <w:rFonts w:hint="eastAsia"/>
          <w:bCs/>
          <w:color w:val="000000"/>
          <w:szCs w:val="21"/>
          <w:highlight w:val="yellow"/>
        </w:rPr>
        <w:t>）</w:t>
      </w:r>
      <w:r>
        <w:rPr>
          <w:szCs w:val="21"/>
        </w:rPr>
        <w:t xml:space="preserve">    </w:t>
      </w:r>
      <w:r>
        <w:rPr>
          <w:rFonts w:eastAsia="黑体"/>
          <w:bCs/>
          <w:szCs w:val="21"/>
        </w:rPr>
        <w:t xml:space="preserve"> </w:t>
      </w:r>
      <w:r>
        <w:rPr>
          <w:rFonts w:eastAsia="黑体" w:hint="eastAsia"/>
          <w:bCs/>
          <w:szCs w:val="21"/>
        </w:rPr>
        <w:t>文献标志码：</w:t>
      </w:r>
      <w:r>
        <w:rPr>
          <w:rFonts w:hint="eastAsia"/>
          <w:bCs/>
          <w:color w:val="000000"/>
          <w:szCs w:val="21"/>
        </w:rPr>
        <w:t xml:space="preserve"> </w:t>
      </w:r>
      <w:r>
        <w:rPr>
          <w:bCs/>
          <w:color w:val="000000"/>
          <w:szCs w:val="21"/>
        </w:rPr>
        <w:t>A</w:t>
      </w:r>
      <w:r>
        <w:rPr>
          <w:rFonts w:hint="eastAsia"/>
          <w:szCs w:val="21"/>
        </w:rPr>
        <w:t xml:space="preserve">       </w:t>
      </w:r>
    </w:p>
    <w:p w14:paraId="7697A185" w14:textId="77777777" w:rsidR="00CF468C" w:rsidRDefault="00CF468C" w:rsidP="00CF468C">
      <w:pPr>
        <w:ind w:left="420" w:right="420" w:firstLine="11"/>
        <w:rPr>
          <w:bCs/>
          <w:color w:val="000000"/>
          <w:sz w:val="17"/>
        </w:rPr>
      </w:pPr>
    </w:p>
    <w:p w14:paraId="7697A186" w14:textId="77777777" w:rsidR="00CF468C" w:rsidRPr="00C27C47" w:rsidRDefault="00CF468C" w:rsidP="00CF468C">
      <w:pPr>
        <w:pStyle w:val="ac"/>
        <w:ind w:right="825"/>
        <w:rPr>
          <w:rFonts w:eastAsia="楷体_GB2312"/>
          <w:b/>
          <w:sz w:val="28"/>
          <w:szCs w:val="21"/>
        </w:rPr>
      </w:pPr>
      <w:r w:rsidRPr="00C27C47">
        <w:rPr>
          <w:rFonts w:eastAsia="楷体_GB2312" w:hint="eastAsia"/>
          <w:b/>
          <w:sz w:val="28"/>
          <w:szCs w:val="21"/>
        </w:rPr>
        <w:t xml:space="preserve">Mode </w:t>
      </w:r>
      <w:proofErr w:type="spellStart"/>
      <w:r w:rsidRPr="00C27C47">
        <w:rPr>
          <w:rFonts w:eastAsia="楷体_GB2312" w:hint="eastAsia"/>
          <w:b/>
          <w:sz w:val="28"/>
          <w:szCs w:val="21"/>
        </w:rPr>
        <w:t>Mode</w:t>
      </w:r>
      <w:proofErr w:type="spellEnd"/>
      <w:r w:rsidRPr="00C27C47">
        <w:rPr>
          <w:rFonts w:eastAsia="楷体_GB2312" w:hint="eastAsia"/>
          <w:b/>
          <w:sz w:val="28"/>
          <w:szCs w:val="21"/>
        </w:rPr>
        <w:t xml:space="preserve"> </w:t>
      </w:r>
      <w:proofErr w:type="spellStart"/>
      <w:r w:rsidRPr="00C27C47">
        <w:rPr>
          <w:rFonts w:eastAsia="楷体_GB2312" w:hint="eastAsia"/>
          <w:b/>
          <w:sz w:val="28"/>
          <w:szCs w:val="21"/>
        </w:rPr>
        <w:t>Mode</w:t>
      </w:r>
      <w:proofErr w:type="spellEnd"/>
      <w:r w:rsidRPr="00C27C47">
        <w:rPr>
          <w:rFonts w:eastAsia="楷体_GB2312" w:hint="eastAsia"/>
          <w:b/>
          <w:sz w:val="28"/>
          <w:szCs w:val="21"/>
        </w:rPr>
        <w:t xml:space="preserve"> </w:t>
      </w:r>
      <w:proofErr w:type="spellStart"/>
      <w:r w:rsidRPr="00C27C47">
        <w:rPr>
          <w:rFonts w:eastAsia="楷体_GB2312" w:hint="eastAsia"/>
          <w:b/>
          <w:sz w:val="28"/>
          <w:szCs w:val="21"/>
        </w:rPr>
        <w:t>Mode</w:t>
      </w:r>
      <w:proofErr w:type="spellEnd"/>
      <w:r w:rsidRPr="00C27C47">
        <w:rPr>
          <w:rFonts w:eastAsia="楷体_GB2312" w:hint="eastAsia"/>
          <w:b/>
          <w:sz w:val="28"/>
          <w:szCs w:val="21"/>
        </w:rPr>
        <w:t xml:space="preserve"> </w:t>
      </w:r>
      <w:proofErr w:type="spellStart"/>
      <w:r w:rsidRPr="00C27C47">
        <w:rPr>
          <w:rFonts w:eastAsia="楷体_GB2312" w:hint="eastAsia"/>
          <w:b/>
          <w:sz w:val="28"/>
          <w:szCs w:val="21"/>
        </w:rPr>
        <w:t>Mode</w:t>
      </w:r>
      <w:proofErr w:type="spellEnd"/>
      <w:r w:rsidRPr="00C27C47">
        <w:rPr>
          <w:rFonts w:eastAsia="楷体_GB2312" w:hint="eastAsia"/>
          <w:b/>
          <w:sz w:val="28"/>
          <w:szCs w:val="21"/>
        </w:rPr>
        <w:t xml:space="preserve"> </w:t>
      </w:r>
      <w:proofErr w:type="spellStart"/>
      <w:r w:rsidRPr="00C27C47">
        <w:rPr>
          <w:rFonts w:eastAsia="楷体_GB2312" w:hint="eastAsia"/>
          <w:b/>
          <w:sz w:val="28"/>
          <w:szCs w:val="21"/>
        </w:rPr>
        <w:t>Mode</w:t>
      </w:r>
      <w:proofErr w:type="spellEnd"/>
      <w:r w:rsidRPr="00C27C47">
        <w:rPr>
          <w:rFonts w:eastAsia="楷体_GB2312" w:hint="eastAsia"/>
          <w:b/>
          <w:sz w:val="28"/>
          <w:szCs w:val="21"/>
        </w:rPr>
        <w:t xml:space="preserve"> </w:t>
      </w:r>
      <w:proofErr w:type="spellStart"/>
      <w:r w:rsidRPr="00C27C47">
        <w:rPr>
          <w:rFonts w:eastAsia="楷体_GB2312" w:hint="eastAsia"/>
          <w:b/>
          <w:sz w:val="28"/>
          <w:szCs w:val="21"/>
        </w:rPr>
        <w:t>Mode</w:t>
      </w:r>
      <w:proofErr w:type="spellEnd"/>
      <w:r w:rsidRPr="00C27C47">
        <w:rPr>
          <w:rFonts w:eastAsia="楷体_GB2312" w:hint="eastAsia"/>
          <w:b/>
          <w:sz w:val="28"/>
          <w:szCs w:val="21"/>
        </w:rPr>
        <w:t xml:space="preserve"> </w:t>
      </w:r>
      <w:proofErr w:type="spellStart"/>
      <w:r w:rsidRPr="00C27C47">
        <w:rPr>
          <w:rFonts w:eastAsia="楷体_GB2312" w:hint="eastAsia"/>
          <w:b/>
          <w:sz w:val="28"/>
          <w:szCs w:val="21"/>
        </w:rPr>
        <w:t>Mode</w:t>
      </w:r>
      <w:proofErr w:type="spellEnd"/>
      <w:r w:rsidRPr="00C27C47">
        <w:rPr>
          <w:rFonts w:eastAsia="楷体_GB2312" w:hint="eastAsia"/>
          <w:b/>
          <w:sz w:val="28"/>
          <w:szCs w:val="21"/>
        </w:rPr>
        <w:t xml:space="preserve"> </w:t>
      </w:r>
      <w:proofErr w:type="spellStart"/>
      <w:r w:rsidRPr="00C27C47">
        <w:rPr>
          <w:rFonts w:eastAsia="楷体_GB2312" w:hint="eastAsia"/>
          <w:b/>
          <w:sz w:val="28"/>
          <w:szCs w:val="21"/>
        </w:rPr>
        <w:t>Mode</w:t>
      </w:r>
      <w:proofErr w:type="spellEnd"/>
      <w:r w:rsidRPr="00C27C47">
        <w:rPr>
          <w:rFonts w:eastAsia="楷体_GB2312" w:hint="eastAsia"/>
          <w:b/>
          <w:sz w:val="28"/>
          <w:szCs w:val="21"/>
        </w:rPr>
        <w:t xml:space="preserve"> </w:t>
      </w:r>
      <w:proofErr w:type="spellStart"/>
      <w:r w:rsidRPr="00C27C47">
        <w:rPr>
          <w:rFonts w:eastAsia="楷体_GB2312" w:hint="eastAsia"/>
          <w:b/>
          <w:sz w:val="28"/>
          <w:szCs w:val="21"/>
        </w:rPr>
        <w:t>Mode</w:t>
      </w:r>
      <w:proofErr w:type="spellEnd"/>
    </w:p>
    <w:p w14:paraId="7697A187" w14:textId="77777777" w:rsidR="00CF468C" w:rsidRDefault="00CF468C" w:rsidP="00CF468C">
      <w:pPr>
        <w:jc w:val="center"/>
        <w:rPr>
          <w:bCs/>
          <w:szCs w:val="21"/>
        </w:rPr>
      </w:pPr>
      <w:r w:rsidRPr="00FD092F">
        <w:rPr>
          <w:rFonts w:eastAsia="楷体_GB2312" w:hint="eastAsia"/>
          <w:bCs/>
          <w:szCs w:val="21"/>
          <w:highlight w:val="yellow"/>
        </w:rPr>
        <w:t>LI</w:t>
      </w:r>
      <w:r>
        <w:rPr>
          <w:rFonts w:eastAsia="楷体_GB2312" w:hint="eastAsia"/>
          <w:bCs/>
          <w:szCs w:val="21"/>
        </w:rPr>
        <w:t xml:space="preserve"> Lei</w:t>
      </w:r>
      <w:r>
        <w:rPr>
          <w:rFonts w:hint="eastAsia"/>
          <w:bCs/>
          <w:kern w:val="0"/>
          <w:szCs w:val="21"/>
          <w:vertAlign w:val="superscript"/>
        </w:rPr>
        <w:t xml:space="preserve"> 1</w:t>
      </w:r>
      <w:r>
        <w:rPr>
          <w:bCs/>
          <w:kern w:val="0"/>
          <w:szCs w:val="21"/>
        </w:rPr>
        <w:t>，</w:t>
      </w:r>
      <w:r>
        <w:rPr>
          <w:rFonts w:eastAsia="楷体_GB2312" w:hint="eastAsia"/>
          <w:bCs/>
          <w:szCs w:val="21"/>
        </w:rPr>
        <w:t xml:space="preserve">HAN </w:t>
      </w:r>
      <w:proofErr w:type="spellStart"/>
      <w:r>
        <w:rPr>
          <w:rFonts w:eastAsia="楷体_GB2312" w:hint="eastAsia"/>
          <w:bCs/>
          <w:szCs w:val="21"/>
        </w:rPr>
        <w:t>Meimei</w:t>
      </w:r>
      <w:proofErr w:type="spellEnd"/>
      <w:r>
        <w:rPr>
          <w:rFonts w:hint="eastAsia"/>
          <w:bCs/>
          <w:kern w:val="0"/>
          <w:szCs w:val="21"/>
          <w:vertAlign w:val="superscript"/>
        </w:rPr>
        <w:t xml:space="preserve"> 2</w:t>
      </w:r>
      <w:r>
        <w:rPr>
          <w:bCs/>
          <w:szCs w:val="21"/>
        </w:rPr>
        <w:t xml:space="preserve"> </w:t>
      </w:r>
    </w:p>
    <w:p w14:paraId="7697A188" w14:textId="77777777" w:rsidR="00CF468C" w:rsidRDefault="00CF468C" w:rsidP="00CF468C">
      <w:pPr>
        <w:pStyle w:val="31"/>
        <w:ind w:leftChars="200" w:left="420" w:rightChars="200" w:right="420"/>
        <w:rPr>
          <w:sz w:val="21"/>
          <w:szCs w:val="21"/>
        </w:rPr>
      </w:pPr>
      <w:r w:rsidRPr="004132D8">
        <w:rPr>
          <w:rFonts w:hint="eastAsia"/>
          <w:sz w:val="21"/>
          <w:szCs w:val="21"/>
        </w:rPr>
        <w:t>（</w:t>
      </w:r>
      <w:r w:rsidRPr="004132D8">
        <w:rPr>
          <w:rFonts w:hint="eastAsia"/>
          <w:sz w:val="21"/>
          <w:szCs w:val="21"/>
        </w:rPr>
        <w:t>1. School of Materials Science and Engineering, University of Shanghai for Science and Technology, Shanghai 200093</w:t>
      </w:r>
      <w:r w:rsidRPr="004132D8">
        <w:rPr>
          <w:rFonts w:hint="eastAsia"/>
          <w:sz w:val="21"/>
          <w:szCs w:val="21"/>
        </w:rPr>
        <w:t>；</w:t>
      </w:r>
      <w:r w:rsidR="00AC2DBA">
        <w:rPr>
          <w:rFonts w:hint="eastAsia"/>
          <w:sz w:val="21"/>
          <w:szCs w:val="21"/>
        </w:rPr>
        <w:t>China</w:t>
      </w:r>
      <w:r w:rsidR="00AC2DBA">
        <w:rPr>
          <w:rFonts w:hint="eastAsia"/>
          <w:sz w:val="21"/>
          <w:szCs w:val="21"/>
        </w:rPr>
        <w:t>）</w:t>
      </w:r>
      <w:r w:rsidR="00AC2DBA">
        <w:rPr>
          <w:rFonts w:hint="eastAsia"/>
          <w:sz w:val="21"/>
          <w:szCs w:val="21"/>
        </w:rPr>
        <w:t xml:space="preserve"> </w:t>
      </w:r>
      <w:r w:rsidRPr="004132D8">
        <w:rPr>
          <w:rFonts w:hint="eastAsia"/>
          <w:sz w:val="21"/>
          <w:szCs w:val="21"/>
        </w:rPr>
        <w:t>2. Tongling Nonferrous Metals Group Holdings Co., Ltd., Tongling 244000, China)</w:t>
      </w:r>
    </w:p>
    <w:p w14:paraId="7697A189" w14:textId="2C0613C8" w:rsidR="00CF468C" w:rsidRDefault="00CF468C" w:rsidP="00CF468C">
      <w:pPr>
        <w:pStyle w:val="31"/>
        <w:ind w:leftChars="200" w:left="420" w:rightChars="200" w:right="420"/>
        <w:jc w:val="both"/>
        <w:rPr>
          <w:sz w:val="21"/>
          <w:szCs w:val="21"/>
        </w:rPr>
      </w:pPr>
      <w:r>
        <w:rPr>
          <w:b/>
          <w:sz w:val="21"/>
          <w:szCs w:val="21"/>
        </w:rPr>
        <w:t>Abstract</w:t>
      </w:r>
      <w:r>
        <w:rPr>
          <w:rFonts w:hint="eastAsia"/>
          <w:b/>
          <w:sz w:val="21"/>
          <w:szCs w:val="21"/>
        </w:rPr>
        <w:t>:</w:t>
      </w:r>
      <w:r>
        <w:rPr>
          <w:b/>
          <w:sz w:val="21"/>
          <w:szCs w:val="21"/>
        </w:rPr>
        <w:t xml:space="preserve"> </w:t>
      </w:r>
      <w:r w:rsidR="00C34375">
        <w:rPr>
          <w:sz w:val="21"/>
          <w:szCs w:val="21"/>
        </w:rPr>
        <w:t>A</w:t>
      </w:r>
      <w:r>
        <w:rPr>
          <w:sz w:val="21"/>
          <w:szCs w:val="21"/>
        </w:rPr>
        <w:t>n experimental set-up was designed for measuring the self-field losses of Bi2223/Ag HTS tapes u</w:t>
      </w:r>
      <w:r w:rsidR="00C34375">
        <w:rPr>
          <w:sz w:val="21"/>
          <w:szCs w:val="21"/>
        </w:rPr>
        <w:t>sing a transport current method</w:t>
      </w:r>
      <w:r w:rsidR="00AC7F73">
        <w:rPr>
          <w:rFonts w:hint="eastAsia"/>
          <w:sz w:val="21"/>
          <w:szCs w:val="21"/>
        </w:rPr>
        <w:t>.</w:t>
      </w:r>
    </w:p>
    <w:p w14:paraId="7697A18A" w14:textId="77777777" w:rsidR="00CF468C" w:rsidRDefault="00CF468C" w:rsidP="00CF468C">
      <w:pPr>
        <w:pStyle w:val="31"/>
        <w:ind w:leftChars="200" w:left="420" w:rightChars="200" w:right="420"/>
        <w:jc w:val="both"/>
        <w:rPr>
          <w:sz w:val="21"/>
          <w:szCs w:val="21"/>
        </w:rPr>
      </w:pPr>
      <w:r>
        <w:rPr>
          <w:b/>
          <w:sz w:val="21"/>
          <w:szCs w:val="21"/>
        </w:rPr>
        <w:t>Keywords</w:t>
      </w:r>
      <w:r>
        <w:rPr>
          <w:rFonts w:hint="eastAsia"/>
          <w:b/>
          <w:sz w:val="21"/>
          <w:szCs w:val="21"/>
        </w:rPr>
        <w:t>:</w:t>
      </w:r>
      <w:r>
        <w:rPr>
          <w:b/>
          <w:sz w:val="21"/>
          <w:szCs w:val="21"/>
        </w:rPr>
        <w:t xml:space="preserve"> </w:t>
      </w:r>
      <w:r w:rsidR="001E549B">
        <w:rPr>
          <w:sz w:val="21"/>
          <w:szCs w:val="21"/>
        </w:rPr>
        <w:t xml:space="preserve">self-field </w:t>
      </w:r>
      <w:r>
        <w:rPr>
          <w:sz w:val="21"/>
          <w:szCs w:val="21"/>
        </w:rPr>
        <w:t>loss; Bi2223/Ag; transport current method</w:t>
      </w:r>
    </w:p>
    <w:p w14:paraId="7697A18B" w14:textId="77777777" w:rsidR="00CF468C" w:rsidRDefault="00CF468C" w:rsidP="00CF468C">
      <w:pPr>
        <w:pStyle w:val="31"/>
        <w:jc w:val="both"/>
        <w:rPr>
          <w:sz w:val="17"/>
        </w:rPr>
        <w:sectPr w:rsidR="00CF468C" w:rsidSect="00CF46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304" w:right="907" w:bottom="1247" w:left="964" w:header="936" w:footer="714" w:gutter="0"/>
          <w:pgNumType w:start="1"/>
          <w:cols w:space="425"/>
          <w:titlePg/>
          <w:docGrid w:type="lines" w:linePitch="312"/>
        </w:sectPr>
      </w:pPr>
    </w:p>
    <w:p w14:paraId="7697A18E" w14:textId="2A510B13" w:rsidR="00CF468C" w:rsidRDefault="00CF468C" w:rsidP="00CF468C">
      <w:pPr>
        <w:ind w:right="420"/>
        <w:rPr>
          <w:sz w:val="18"/>
        </w:rPr>
      </w:pPr>
    </w:p>
    <w:p w14:paraId="7697A18F" w14:textId="77777777" w:rsidR="00CF468C" w:rsidRDefault="00CF468C" w:rsidP="00CF468C">
      <w:pPr>
        <w:ind w:right="420"/>
        <w:rPr>
          <w:sz w:val="18"/>
        </w:rPr>
      </w:pPr>
    </w:p>
    <w:p w14:paraId="2CBFE6B9" w14:textId="77777777" w:rsidR="00802762" w:rsidRDefault="00BD476F" w:rsidP="00802762">
      <w:pPr>
        <w:rPr>
          <w:kern w:val="0"/>
          <w:szCs w:val="21"/>
        </w:rPr>
      </w:pPr>
      <w:r w:rsidRPr="00AC7F73">
        <w:rPr>
          <w:kern w:val="0"/>
          <w:szCs w:val="21"/>
        </w:rPr>
        <w:t>前言部分</w:t>
      </w:r>
      <w:r w:rsidRPr="00BD476F">
        <w:rPr>
          <w:rFonts w:hint="eastAsia"/>
          <w:kern w:val="0"/>
          <w:szCs w:val="21"/>
        </w:rPr>
        <w:t>不设标题序号及一级标题，直接开始正文。应简要回顾相关研究背景，指出现有研究的不足，阐明本文的研究目的和意义。</w:t>
      </w:r>
      <w:r w:rsidRPr="00A8037F">
        <w:rPr>
          <w:kern w:val="0"/>
          <w:szCs w:val="21"/>
        </w:rPr>
        <w:t>文章不需要分栏。</w:t>
      </w:r>
      <w:r w:rsidRPr="00AC7F73">
        <w:rPr>
          <w:kern w:val="0"/>
          <w:szCs w:val="21"/>
        </w:rPr>
        <w:t>一级标题</w:t>
      </w:r>
      <w:r w:rsidRPr="00AC7F73">
        <w:rPr>
          <w:kern w:val="0"/>
          <w:szCs w:val="21"/>
        </w:rPr>
        <w:t>4</w:t>
      </w:r>
      <w:r w:rsidRPr="00AC7F73">
        <w:rPr>
          <w:kern w:val="0"/>
          <w:szCs w:val="21"/>
        </w:rPr>
        <w:t>号宋体加黑。二级标题及正文均为</w:t>
      </w:r>
      <w:r w:rsidRPr="00AC7F73">
        <w:rPr>
          <w:kern w:val="0"/>
          <w:szCs w:val="21"/>
        </w:rPr>
        <w:t>5</w:t>
      </w:r>
      <w:r w:rsidRPr="00AC7F73">
        <w:rPr>
          <w:kern w:val="0"/>
          <w:szCs w:val="21"/>
        </w:rPr>
        <w:t>号宋体，英文为</w:t>
      </w:r>
      <w:r w:rsidRPr="00AC7F73">
        <w:rPr>
          <w:kern w:val="0"/>
          <w:szCs w:val="21"/>
        </w:rPr>
        <w:t>Times New Roman</w:t>
      </w:r>
      <w:r w:rsidRPr="00AC7F73">
        <w:rPr>
          <w:kern w:val="0"/>
          <w:szCs w:val="21"/>
        </w:rPr>
        <w:t>字体</w:t>
      </w:r>
      <w:r>
        <w:rPr>
          <w:rFonts w:hint="eastAsia"/>
          <w:kern w:val="0"/>
          <w:szCs w:val="21"/>
        </w:rPr>
        <w:t>，行间距为</w:t>
      </w:r>
      <w:r>
        <w:rPr>
          <w:rFonts w:hint="eastAsia"/>
          <w:kern w:val="0"/>
          <w:szCs w:val="21"/>
        </w:rPr>
        <w:t>1</w:t>
      </w:r>
      <w:r>
        <w:rPr>
          <w:kern w:val="0"/>
          <w:szCs w:val="21"/>
        </w:rPr>
        <w:t>.25</w:t>
      </w:r>
      <w:r>
        <w:rPr>
          <w:rFonts w:hint="eastAsia"/>
          <w:kern w:val="0"/>
          <w:szCs w:val="21"/>
        </w:rPr>
        <w:t>倍</w:t>
      </w:r>
      <w:r w:rsidRPr="00AC7F73">
        <w:rPr>
          <w:kern w:val="0"/>
          <w:szCs w:val="21"/>
        </w:rPr>
        <w:t>。</w:t>
      </w:r>
    </w:p>
    <w:p w14:paraId="397534D7" w14:textId="7C15553B" w:rsidR="00A20428" w:rsidRDefault="00A20428" w:rsidP="00A20428">
      <w:r w:rsidRPr="00A20428">
        <w:rPr>
          <w:rFonts w:hint="eastAsia"/>
          <w:b/>
          <w:bCs/>
        </w:rPr>
        <w:t>期刊简介：</w:t>
      </w:r>
      <w:r>
        <w:rPr>
          <w:rFonts w:hint="eastAsia"/>
        </w:rPr>
        <w:t>《有色金属材料与工程》（原《上海有色金属》）创刊于</w:t>
      </w:r>
      <w:r>
        <w:rPr>
          <w:rFonts w:hint="eastAsia"/>
        </w:rPr>
        <w:t>1979</w:t>
      </w:r>
      <w:r>
        <w:rPr>
          <w:rFonts w:hint="eastAsia"/>
        </w:rPr>
        <w:t>年，是由上海有色金属学会和上海理工大学联合主办的行业性双月刊。国内统一刊号为</w:t>
      </w:r>
      <w:r>
        <w:rPr>
          <w:rFonts w:hint="eastAsia"/>
        </w:rPr>
        <w:t>CN 312125/TF</w:t>
      </w:r>
      <w:r>
        <w:rPr>
          <w:rFonts w:hint="eastAsia"/>
        </w:rPr>
        <w:t>，国际标准刊号为</w:t>
      </w:r>
      <w:r>
        <w:rPr>
          <w:rFonts w:hint="eastAsia"/>
        </w:rPr>
        <w:t>ISSN 20962983</w:t>
      </w:r>
      <w:r>
        <w:rPr>
          <w:rFonts w:hint="eastAsia"/>
        </w:rPr>
        <w:t>。本刊为</w:t>
      </w:r>
      <w:r>
        <w:rPr>
          <w:rFonts w:hint="eastAsia"/>
        </w:rPr>
        <w:t>RCCSE</w:t>
      </w:r>
      <w:r>
        <w:rPr>
          <w:rFonts w:hint="eastAsia"/>
        </w:rPr>
        <w:t>中文核心期刊（</w:t>
      </w:r>
      <w:r>
        <w:rPr>
          <w:rFonts w:hint="eastAsia"/>
        </w:rPr>
        <w:t>A</w:t>
      </w:r>
      <w:r>
        <w:rPr>
          <w:rFonts w:hint="eastAsia"/>
        </w:rPr>
        <w:t>）、高质量科技期刊（</w:t>
      </w:r>
      <w:r>
        <w:rPr>
          <w:rFonts w:hint="eastAsia"/>
        </w:rPr>
        <w:t>T3</w:t>
      </w:r>
      <w:r>
        <w:rPr>
          <w:rFonts w:hint="eastAsia"/>
        </w:rPr>
        <w:t>），</w:t>
      </w:r>
      <w:proofErr w:type="gramStart"/>
      <w:r>
        <w:rPr>
          <w:rFonts w:hint="eastAsia"/>
        </w:rPr>
        <w:t>被知网</w:t>
      </w:r>
      <w:proofErr w:type="gramEnd"/>
      <w:r>
        <w:rPr>
          <w:rFonts w:hint="eastAsia"/>
        </w:rPr>
        <w:t>、万方、维普等数据库收录。</w:t>
      </w:r>
    </w:p>
    <w:p w14:paraId="6078E89B" w14:textId="77777777" w:rsidR="00A20428" w:rsidRDefault="00A20428" w:rsidP="00A20428">
      <w:r w:rsidRPr="00A20428">
        <w:rPr>
          <w:rFonts w:hint="eastAsia"/>
          <w:b/>
          <w:bCs/>
        </w:rPr>
        <w:t>征稿范围：</w:t>
      </w:r>
      <w:r>
        <w:rPr>
          <w:rFonts w:hint="eastAsia"/>
        </w:rPr>
        <w:t>本刊主要刊登与有色金属相关的新成果、新理论、新技术、新方法和新进展。主要栏目包括：能</w:t>
      </w:r>
      <w:proofErr w:type="gramStart"/>
      <w:r>
        <w:rPr>
          <w:rFonts w:hint="eastAsia"/>
        </w:rPr>
        <w:t>源材料</w:t>
      </w:r>
      <w:proofErr w:type="gramEnd"/>
      <w:r>
        <w:rPr>
          <w:rFonts w:hint="eastAsia"/>
        </w:rPr>
        <w:t>、医用材料、光学材料、金属基复合材料、防腐材料、生产实践等。欢迎广大技术人员、教师和研究生投稿。</w:t>
      </w:r>
    </w:p>
    <w:p w14:paraId="544B8AE7" w14:textId="72406DC4" w:rsidR="00802762" w:rsidRDefault="00802762" w:rsidP="00802762">
      <w:r w:rsidRPr="00A20428">
        <w:rPr>
          <w:rFonts w:hint="eastAsia"/>
          <w:b/>
          <w:bCs/>
        </w:rPr>
        <w:t>稿件内容要求：</w:t>
      </w:r>
      <w:r>
        <w:rPr>
          <w:rFonts w:hint="eastAsia"/>
        </w:rPr>
        <w:t>来稿要求内容新颖，论点明确，试验设计合理，数据可靠。量和单位必须符合国家标准和国际标准。</w:t>
      </w:r>
      <w:r w:rsidRPr="00802762">
        <w:rPr>
          <w:rFonts w:hint="eastAsia"/>
          <w:highlight w:val="yellow"/>
        </w:rPr>
        <w:t>稿件重复率需低于</w:t>
      </w:r>
      <w:r w:rsidRPr="00802762">
        <w:rPr>
          <w:rFonts w:hint="eastAsia"/>
          <w:highlight w:val="yellow"/>
        </w:rPr>
        <w:t>10%</w:t>
      </w:r>
      <w:r w:rsidRPr="00802762">
        <w:rPr>
          <w:rFonts w:hint="eastAsia"/>
          <w:highlight w:val="yellow"/>
        </w:rPr>
        <w:t>。</w:t>
      </w:r>
    </w:p>
    <w:p w14:paraId="132D25FE" w14:textId="0E7DEF8E" w:rsidR="00877CFB" w:rsidRPr="00877CFB" w:rsidRDefault="00877CFB" w:rsidP="00877CFB">
      <w:pPr>
        <w:spacing w:beforeLines="20" w:before="62"/>
        <w:ind w:right="420"/>
      </w:pPr>
      <w:r w:rsidRPr="00877CFB">
        <w:rPr>
          <w:rFonts w:ascii="宋体" w:hAnsi="宋体" w:hint="eastAsia"/>
          <w:szCs w:val="21"/>
          <w:highlight w:val="yellow"/>
        </w:rPr>
        <w:t>本刊以版面数量收费，以</w:t>
      </w:r>
      <w:r w:rsidR="009C6A10">
        <w:rPr>
          <w:rFonts w:ascii="宋体" w:hAnsi="宋体" w:hint="eastAsia"/>
          <w:szCs w:val="21"/>
          <w:highlight w:val="yellow"/>
        </w:rPr>
        <w:t>通知</w:t>
      </w:r>
      <w:r w:rsidRPr="00877CFB">
        <w:rPr>
          <w:rFonts w:ascii="宋体" w:hAnsi="宋体" w:hint="eastAsia"/>
          <w:szCs w:val="21"/>
          <w:highlight w:val="yellow"/>
        </w:rPr>
        <w:t>文件为准。</w:t>
      </w:r>
    </w:p>
    <w:p w14:paraId="3D78B230" w14:textId="77777777" w:rsidR="00A20428" w:rsidRDefault="00A20428" w:rsidP="00A20428">
      <w:pPr>
        <w:jc w:val="right"/>
        <w:rPr>
          <w:b/>
          <w:sz w:val="22"/>
          <w:szCs w:val="22"/>
        </w:rPr>
      </w:pPr>
    </w:p>
    <w:p w14:paraId="4CC508A7" w14:textId="711CA059" w:rsidR="00BD476F" w:rsidRPr="00802762" w:rsidRDefault="00BD476F" w:rsidP="00A20428">
      <w:pPr>
        <w:widowControl/>
        <w:shd w:val="clear" w:color="auto" w:fill="FFFFFF"/>
        <w:spacing w:line="300" w:lineRule="auto"/>
        <w:rPr>
          <w:kern w:val="0"/>
          <w:szCs w:val="21"/>
        </w:rPr>
      </w:pPr>
    </w:p>
    <w:p w14:paraId="7697A191" w14:textId="1D3FDC2A" w:rsidR="00CF468C" w:rsidRPr="00B64D06" w:rsidRDefault="00CF468C" w:rsidP="00CF468C">
      <w:pPr>
        <w:rPr>
          <w:rFonts w:ascii="黑体" w:eastAsia="黑体" w:hAnsi="黑体"/>
          <w:b/>
          <w:sz w:val="28"/>
          <w:szCs w:val="28"/>
        </w:rPr>
      </w:pPr>
      <w:r w:rsidRPr="00B64D06">
        <w:rPr>
          <w:rFonts w:ascii="黑体" w:eastAsia="黑体" w:hAnsi="黑体" w:hint="eastAsia"/>
          <w:b/>
          <w:sz w:val="28"/>
          <w:szCs w:val="28"/>
        </w:rPr>
        <w:t xml:space="preserve">1  </w:t>
      </w:r>
      <w:r w:rsidR="00C56F98" w:rsidRPr="00B64D06">
        <w:rPr>
          <w:rFonts w:ascii="黑体" w:eastAsia="黑体" w:hAnsi="黑体" w:hint="eastAsia"/>
          <w:b/>
          <w:sz w:val="28"/>
          <w:szCs w:val="28"/>
        </w:rPr>
        <w:t>试验</w:t>
      </w:r>
      <w:r w:rsidR="00B64D06">
        <w:rPr>
          <w:rFonts w:ascii="黑体" w:eastAsia="黑体" w:hAnsi="黑体" w:hint="eastAsia"/>
          <w:b/>
          <w:sz w:val="28"/>
          <w:szCs w:val="28"/>
        </w:rPr>
        <w:t>材料与方法</w:t>
      </w:r>
    </w:p>
    <w:p w14:paraId="4C43248A" w14:textId="03DC3BD7" w:rsidR="00FC49BD" w:rsidRPr="006E3A58" w:rsidRDefault="00CF468C" w:rsidP="00FC49BD">
      <w:pPr>
        <w:spacing w:line="300" w:lineRule="auto"/>
        <w:ind w:firstLine="420"/>
        <w:rPr>
          <w:b/>
          <w:bCs/>
          <w:color w:val="FF0000"/>
          <w:szCs w:val="21"/>
        </w:rPr>
      </w:pPr>
      <w:r>
        <w:rPr>
          <w:rFonts w:hint="eastAsia"/>
          <w:szCs w:val="21"/>
        </w:rPr>
        <w:t>请作者通过我刊网站</w:t>
      </w:r>
      <w:r w:rsidR="00CF161B" w:rsidRPr="00E40CA1">
        <w:rPr>
          <w:rFonts w:hint="eastAsia"/>
          <w:color w:val="FF0000"/>
          <w:szCs w:val="21"/>
        </w:rPr>
        <w:t>http</w:t>
      </w:r>
      <w:r w:rsidR="00CF161B" w:rsidRPr="00E40CA1">
        <w:rPr>
          <w:rFonts w:hint="eastAsia"/>
          <w:color w:val="FF0000"/>
          <w:szCs w:val="21"/>
        </w:rPr>
        <w:t>：</w:t>
      </w:r>
      <w:r w:rsidR="00CF161B" w:rsidRPr="00E40CA1">
        <w:rPr>
          <w:rFonts w:hint="eastAsia"/>
          <w:color w:val="FF0000"/>
          <w:szCs w:val="21"/>
        </w:rPr>
        <w:t>//snm.usst.edu.cn.</w:t>
      </w:r>
      <w:r>
        <w:rPr>
          <w:rFonts w:hint="eastAsia"/>
          <w:szCs w:val="21"/>
        </w:rPr>
        <w:t>投稿。</w:t>
      </w:r>
      <w:r w:rsidR="00FC49BD" w:rsidRPr="006E3A58">
        <w:rPr>
          <w:rFonts w:hint="eastAsia"/>
          <w:b/>
          <w:bCs/>
          <w:szCs w:val="21"/>
          <w:highlight w:val="yellow"/>
        </w:rPr>
        <w:t>来稿须以</w:t>
      </w:r>
      <w:r w:rsidR="00FC49BD" w:rsidRPr="006E3A58">
        <w:rPr>
          <w:rFonts w:hint="eastAsia"/>
          <w:b/>
          <w:bCs/>
          <w:szCs w:val="21"/>
          <w:highlight w:val="yellow"/>
        </w:rPr>
        <w:t>Microsoft Word</w:t>
      </w:r>
      <w:r w:rsidR="00FC49BD" w:rsidRPr="006E3A58">
        <w:rPr>
          <w:rFonts w:hint="eastAsia"/>
          <w:b/>
          <w:bCs/>
          <w:szCs w:val="21"/>
          <w:highlight w:val="yellow"/>
        </w:rPr>
        <w:t>文档提交</w:t>
      </w:r>
      <w:r w:rsidR="006E3A58" w:rsidRPr="006E3A58">
        <w:rPr>
          <w:rFonts w:hint="eastAsia"/>
          <w:b/>
          <w:bCs/>
          <w:szCs w:val="21"/>
          <w:highlight w:val="yellow"/>
        </w:rPr>
        <w:t>（</w:t>
      </w:r>
      <w:r w:rsidR="006E3A58" w:rsidRPr="006E3A58">
        <w:rPr>
          <w:rFonts w:hint="eastAsia"/>
          <w:b/>
          <w:bCs/>
          <w:szCs w:val="21"/>
          <w:highlight w:val="yellow"/>
        </w:rPr>
        <w:t>.doc</w:t>
      </w:r>
      <w:r w:rsidR="006E3A58" w:rsidRPr="006E3A58">
        <w:rPr>
          <w:rFonts w:hint="eastAsia"/>
          <w:b/>
          <w:bCs/>
          <w:szCs w:val="21"/>
          <w:highlight w:val="yellow"/>
        </w:rPr>
        <w:t>或</w:t>
      </w:r>
      <w:r w:rsidR="006E3A58" w:rsidRPr="006E3A58">
        <w:rPr>
          <w:rFonts w:hint="eastAsia"/>
          <w:b/>
          <w:bCs/>
          <w:szCs w:val="21"/>
          <w:highlight w:val="yellow"/>
        </w:rPr>
        <w:t>.docx</w:t>
      </w:r>
      <w:r w:rsidR="006E3A58" w:rsidRPr="006E3A58">
        <w:rPr>
          <w:rFonts w:hint="eastAsia"/>
          <w:b/>
          <w:bCs/>
          <w:szCs w:val="21"/>
          <w:highlight w:val="yellow"/>
        </w:rPr>
        <w:t>）</w:t>
      </w:r>
      <w:r w:rsidR="00FC49BD" w:rsidRPr="006E3A58">
        <w:rPr>
          <w:rFonts w:hint="eastAsia"/>
          <w:b/>
          <w:bCs/>
          <w:szCs w:val="21"/>
          <w:highlight w:val="yellow"/>
        </w:rPr>
        <w:t>，不</w:t>
      </w:r>
      <w:r w:rsidR="00FC49BD" w:rsidRPr="006E3A58">
        <w:rPr>
          <w:rFonts w:hint="eastAsia"/>
          <w:b/>
          <w:bCs/>
          <w:szCs w:val="21"/>
          <w:highlight w:val="yellow"/>
        </w:rPr>
        <w:lastRenderedPageBreak/>
        <w:t>接受</w:t>
      </w:r>
      <w:r w:rsidR="00FC49BD" w:rsidRPr="006E3A58">
        <w:rPr>
          <w:rFonts w:hint="eastAsia"/>
          <w:b/>
          <w:bCs/>
          <w:szCs w:val="21"/>
          <w:highlight w:val="yellow"/>
        </w:rPr>
        <w:t>PDF</w:t>
      </w:r>
      <w:r w:rsidR="00FC49BD" w:rsidRPr="006E3A58">
        <w:rPr>
          <w:rFonts w:hint="eastAsia"/>
          <w:b/>
          <w:bCs/>
          <w:szCs w:val="21"/>
          <w:highlight w:val="yellow"/>
        </w:rPr>
        <w:t>格式。</w:t>
      </w:r>
      <w:r w:rsidR="00FC49BD" w:rsidRPr="00FC49BD">
        <w:rPr>
          <w:rFonts w:hint="eastAsia"/>
          <w:szCs w:val="21"/>
        </w:rPr>
        <w:t>投稿同时，请</w:t>
      </w:r>
      <w:proofErr w:type="gramStart"/>
      <w:r w:rsidR="00FC49BD" w:rsidRPr="00FC49BD">
        <w:rPr>
          <w:rFonts w:hint="eastAsia"/>
          <w:szCs w:val="21"/>
        </w:rPr>
        <w:t>一并上传从本刊官网</w:t>
      </w:r>
      <w:proofErr w:type="gramEnd"/>
      <w:r w:rsidR="00FC49BD" w:rsidRPr="00FC49BD">
        <w:rPr>
          <w:rFonts w:hint="eastAsia"/>
          <w:szCs w:val="21"/>
        </w:rPr>
        <w:t>下载的</w:t>
      </w:r>
      <w:r w:rsidR="00FC49BD" w:rsidRPr="006E3A58">
        <w:rPr>
          <w:rFonts w:hint="eastAsia"/>
          <w:b/>
          <w:bCs/>
          <w:szCs w:val="21"/>
          <w:highlight w:val="yellow"/>
        </w:rPr>
        <w:t>《版权转让协议》模板，由全体作者签字后上传至系统。</w:t>
      </w:r>
    </w:p>
    <w:p w14:paraId="7697A193" w14:textId="435F57E4" w:rsidR="00CF468C" w:rsidRDefault="00CF468C" w:rsidP="00BD476F">
      <w:pPr>
        <w:spacing w:line="300" w:lineRule="auto"/>
        <w:rPr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 xml:space="preserve">1.1 </w:t>
      </w:r>
      <w:r w:rsidR="00E36F8C">
        <w:rPr>
          <w:rFonts w:eastAsia="黑体" w:hint="eastAsia"/>
          <w:b/>
          <w:color w:val="000000"/>
          <w:spacing w:val="-2"/>
          <w:szCs w:val="21"/>
        </w:rPr>
        <w:t>论文题目</w:t>
      </w:r>
      <w:r>
        <w:rPr>
          <w:rFonts w:eastAsia="黑体" w:hint="eastAsia"/>
          <w:b/>
          <w:color w:val="000000"/>
          <w:spacing w:val="-2"/>
          <w:szCs w:val="21"/>
        </w:rPr>
        <w:t>：</w:t>
      </w:r>
      <w:r w:rsidR="00E36F8C" w:rsidRPr="00E36F8C">
        <w:rPr>
          <w:rFonts w:ascii="宋体" w:hAnsi="宋体" w:hint="eastAsia"/>
          <w:bCs/>
          <w:color w:val="000000"/>
          <w:spacing w:val="-2"/>
          <w:szCs w:val="21"/>
        </w:rPr>
        <w:t>一般</w:t>
      </w:r>
      <w:r w:rsidRPr="00E36F8C">
        <w:rPr>
          <w:rFonts w:ascii="宋体" w:hAnsi="宋体" w:hint="eastAsia"/>
          <w:bCs/>
          <w:szCs w:val="21"/>
        </w:rPr>
        <w:t>不超过</w:t>
      </w:r>
      <w:r w:rsidR="00C27C47" w:rsidRPr="00E36F8C">
        <w:rPr>
          <w:rFonts w:ascii="宋体" w:hAnsi="宋体"/>
          <w:b/>
          <w:szCs w:val="21"/>
        </w:rPr>
        <w:t>30</w:t>
      </w:r>
      <w:r w:rsidRPr="00E36F8C">
        <w:rPr>
          <w:rFonts w:ascii="宋体" w:hAnsi="宋体" w:hint="eastAsia"/>
          <w:bCs/>
          <w:szCs w:val="21"/>
        </w:rPr>
        <w:t>字</w:t>
      </w:r>
      <w:r w:rsidR="00E36F8C" w:rsidRPr="00E36F8C">
        <w:rPr>
          <w:rFonts w:ascii="宋体" w:hAnsi="宋体" w:hint="eastAsia"/>
          <w:bCs/>
          <w:szCs w:val="21"/>
        </w:rPr>
        <w:t>，应避免使用非公知公用的缩写词、符号和代号。</w:t>
      </w:r>
      <w:r>
        <w:rPr>
          <w:rFonts w:hint="eastAsia"/>
          <w:szCs w:val="21"/>
        </w:rPr>
        <w:t></w:t>
      </w:r>
    </w:p>
    <w:p w14:paraId="7697A194" w14:textId="7487F03E" w:rsidR="00CF468C" w:rsidRDefault="00CF468C" w:rsidP="00BD476F">
      <w:pPr>
        <w:spacing w:line="300" w:lineRule="auto"/>
        <w:rPr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 xml:space="preserve">1.2 </w:t>
      </w:r>
      <w:r w:rsidR="00E36F8C">
        <w:rPr>
          <w:rFonts w:eastAsia="黑体" w:hint="eastAsia"/>
          <w:b/>
          <w:color w:val="000000"/>
          <w:spacing w:val="-2"/>
          <w:szCs w:val="21"/>
        </w:rPr>
        <w:t>中文</w:t>
      </w:r>
      <w:r>
        <w:rPr>
          <w:rFonts w:eastAsia="黑体" w:hint="eastAsia"/>
          <w:b/>
          <w:color w:val="000000"/>
          <w:spacing w:val="-2"/>
          <w:szCs w:val="21"/>
        </w:rPr>
        <w:t>摘要：</w:t>
      </w:r>
      <w:r>
        <w:rPr>
          <w:rFonts w:hint="eastAsia"/>
          <w:szCs w:val="21"/>
        </w:rPr>
        <w:t>概括文章的主要内容</w:t>
      </w:r>
      <w:r w:rsidR="00B64D06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不少于</w:t>
      </w:r>
      <w:r>
        <w:rPr>
          <w:rFonts w:hint="eastAsia"/>
          <w:szCs w:val="21"/>
        </w:rPr>
        <w:t>2</w:t>
      </w:r>
      <w:r w:rsidR="00B64D06">
        <w:rPr>
          <w:szCs w:val="21"/>
        </w:rPr>
        <w:t>4</w:t>
      </w:r>
      <w:r>
        <w:rPr>
          <w:rFonts w:hint="eastAsia"/>
          <w:szCs w:val="21"/>
        </w:rPr>
        <w:t>0</w:t>
      </w:r>
      <w:r>
        <w:rPr>
          <w:rFonts w:hint="eastAsia"/>
          <w:szCs w:val="21"/>
        </w:rPr>
        <w:t>字，应含目的、方法、结果、结论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；</w:t>
      </w:r>
      <w:r w:rsidR="00E36F8C" w:rsidRPr="00E36F8C">
        <w:rPr>
          <w:rFonts w:hint="eastAsia"/>
          <w:szCs w:val="21"/>
        </w:rPr>
        <w:t>摘要应独立成篇，具有自明性，不出现图表、公式及参考文献编号。不用“本文”“作者”等</w:t>
      </w:r>
      <w:proofErr w:type="gramStart"/>
      <w:r w:rsidR="00E36F8C" w:rsidRPr="00E36F8C">
        <w:rPr>
          <w:rFonts w:hint="eastAsia"/>
          <w:szCs w:val="21"/>
        </w:rPr>
        <w:t>作主</w:t>
      </w:r>
      <w:proofErr w:type="gramEnd"/>
      <w:r w:rsidR="00E36F8C" w:rsidRPr="00E36F8C">
        <w:rPr>
          <w:rFonts w:hint="eastAsia"/>
          <w:szCs w:val="21"/>
        </w:rPr>
        <w:t>语，直接叙述。</w:t>
      </w:r>
    </w:p>
    <w:p w14:paraId="7697A195" w14:textId="18F05E58" w:rsidR="00CF468C" w:rsidRDefault="00CF468C" w:rsidP="00BD476F">
      <w:pPr>
        <w:spacing w:line="300" w:lineRule="auto"/>
        <w:rPr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 xml:space="preserve">1.3 </w:t>
      </w:r>
      <w:r>
        <w:rPr>
          <w:rFonts w:eastAsia="黑体" w:hint="eastAsia"/>
          <w:b/>
          <w:color w:val="000000"/>
          <w:spacing w:val="-2"/>
          <w:szCs w:val="21"/>
        </w:rPr>
        <w:t>关键词</w:t>
      </w:r>
      <w:r>
        <w:rPr>
          <w:rFonts w:eastAsia="黑体" w:hint="eastAsia"/>
          <w:szCs w:val="21"/>
        </w:rPr>
        <w:t>：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～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个；</w:t>
      </w:r>
      <w:r w:rsidR="00E36F8C" w:rsidRPr="00E36F8C">
        <w:rPr>
          <w:rFonts w:hint="eastAsia"/>
          <w:szCs w:val="21"/>
        </w:rPr>
        <w:t>关键词之间用分号分隔。</w:t>
      </w:r>
    </w:p>
    <w:p w14:paraId="7697A196" w14:textId="77777777" w:rsidR="00CF468C" w:rsidRDefault="00CF468C" w:rsidP="00BD476F">
      <w:pPr>
        <w:spacing w:line="300" w:lineRule="auto"/>
        <w:rPr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 xml:space="preserve">1.4 </w:t>
      </w:r>
      <w:r>
        <w:rPr>
          <w:rFonts w:eastAsia="黑体" w:hint="eastAsia"/>
          <w:b/>
          <w:color w:val="000000"/>
          <w:spacing w:val="-2"/>
          <w:szCs w:val="21"/>
        </w:rPr>
        <w:t>基金项目：</w:t>
      </w:r>
      <w:r>
        <w:rPr>
          <w:rFonts w:hint="eastAsia"/>
          <w:szCs w:val="21"/>
        </w:rPr>
        <w:t>请注明基金名称及批准号；</w:t>
      </w:r>
    </w:p>
    <w:p w14:paraId="7697A197" w14:textId="086DB66E" w:rsidR="00CF468C" w:rsidRDefault="00CF468C" w:rsidP="00BD476F">
      <w:pPr>
        <w:spacing w:line="300" w:lineRule="auto"/>
        <w:rPr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 xml:space="preserve">1.5 </w:t>
      </w:r>
      <w:r>
        <w:rPr>
          <w:rFonts w:eastAsia="黑体" w:hint="eastAsia"/>
          <w:b/>
          <w:color w:val="000000"/>
          <w:spacing w:val="-2"/>
          <w:szCs w:val="21"/>
        </w:rPr>
        <w:t>正文：</w:t>
      </w:r>
      <w:r>
        <w:rPr>
          <w:rFonts w:hint="eastAsia"/>
          <w:szCs w:val="21"/>
        </w:rPr>
        <w:t>一般包括引言、原理、方法、结果、讨论、结论。每部分可加分标题，一级标题用</w:t>
      </w:r>
      <w:r>
        <w:rPr>
          <w:rFonts w:hint="eastAsia"/>
          <w:szCs w:val="21"/>
        </w:rPr>
        <w:t>1</w:t>
      </w:r>
      <w:r>
        <w:rPr>
          <w:szCs w:val="21"/>
        </w:rPr>
        <w:t>,</w:t>
      </w:r>
      <w:r>
        <w:rPr>
          <w:rFonts w:hint="eastAsia"/>
          <w:szCs w:val="21"/>
        </w:rPr>
        <w:t xml:space="preserve"> 2</w:t>
      </w:r>
      <w:r>
        <w:rPr>
          <w:rFonts w:hint="eastAsia"/>
          <w:szCs w:val="21"/>
        </w:rPr>
        <w:t>，……排序；二级标题用</w:t>
      </w:r>
      <w:r>
        <w:rPr>
          <w:szCs w:val="21"/>
        </w:rPr>
        <w:t>1.</w:t>
      </w:r>
      <w:r>
        <w:rPr>
          <w:rFonts w:hint="eastAsia"/>
          <w:szCs w:val="21"/>
        </w:rPr>
        <w:t>1, 1</w:t>
      </w:r>
      <w:r>
        <w:rPr>
          <w:szCs w:val="21"/>
        </w:rPr>
        <w:t>.</w:t>
      </w:r>
      <w:r>
        <w:rPr>
          <w:rFonts w:hint="eastAsia"/>
          <w:szCs w:val="21"/>
        </w:rPr>
        <w:t>2,</w:t>
      </w:r>
      <w:r>
        <w:rPr>
          <w:rFonts w:hint="eastAsia"/>
          <w:szCs w:val="21"/>
        </w:rPr>
        <w:t>……排序；三级标题类推。</w:t>
      </w:r>
      <w:r w:rsidR="008160A9" w:rsidRPr="008160A9">
        <w:rPr>
          <w:rFonts w:hint="eastAsia"/>
          <w:szCs w:val="21"/>
        </w:rPr>
        <w:t>首次</w:t>
      </w:r>
      <w:r w:rsidR="008160A9" w:rsidRPr="00A8037F">
        <w:rPr>
          <w:rFonts w:hint="eastAsia"/>
          <w:b/>
          <w:bCs/>
          <w:szCs w:val="21"/>
        </w:rPr>
        <w:t>出现的缩写</w:t>
      </w:r>
      <w:r w:rsidR="008160A9" w:rsidRPr="008160A9">
        <w:rPr>
          <w:rFonts w:hint="eastAsia"/>
          <w:szCs w:val="21"/>
        </w:rPr>
        <w:t>时，先写出完整的中文全称，紧跟括号，括号内先注明英文全称</w:t>
      </w:r>
      <w:r w:rsidR="008160A9">
        <w:rPr>
          <w:rFonts w:hint="eastAsia"/>
          <w:szCs w:val="21"/>
        </w:rPr>
        <w:t>，</w:t>
      </w:r>
      <w:r w:rsidR="008160A9" w:rsidRPr="008160A9">
        <w:rPr>
          <w:rFonts w:hint="eastAsia"/>
          <w:b/>
          <w:bCs/>
          <w:szCs w:val="21"/>
          <w:highlight w:val="yellow"/>
        </w:rPr>
        <w:t>统一用小写字母</w:t>
      </w:r>
      <w:r w:rsidR="008160A9" w:rsidRPr="008160A9">
        <w:rPr>
          <w:rFonts w:hint="eastAsia"/>
          <w:szCs w:val="21"/>
        </w:rPr>
        <w:t>，然后用逗号分隔</w:t>
      </w:r>
      <w:r w:rsidR="008160A9">
        <w:rPr>
          <w:rFonts w:hint="eastAsia"/>
          <w:szCs w:val="21"/>
        </w:rPr>
        <w:t>；如高熵</w:t>
      </w:r>
      <w:r w:rsidR="00670062" w:rsidRPr="00670062">
        <w:rPr>
          <w:rFonts w:hint="eastAsia"/>
          <w:szCs w:val="21"/>
        </w:rPr>
        <w:t>氧化物</w:t>
      </w:r>
      <w:r w:rsidR="00670062" w:rsidRPr="00670062">
        <w:rPr>
          <w:rFonts w:hint="eastAsia"/>
          <w:szCs w:val="21"/>
        </w:rPr>
        <w:t>(</w:t>
      </w:r>
      <w:r w:rsidR="008160A9">
        <w:rPr>
          <w:rFonts w:hint="eastAsia"/>
          <w:szCs w:val="21"/>
        </w:rPr>
        <w:t>h</w:t>
      </w:r>
      <w:r w:rsidR="00670062" w:rsidRPr="00670062">
        <w:rPr>
          <w:rFonts w:hint="eastAsia"/>
          <w:szCs w:val="21"/>
        </w:rPr>
        <w:t>igh-</w:t>
      </w:r>
      <w:r w:rsidR="008160A9">
        <w:rPr>
          <w:szCs w:val="21"/>
        </w:rPr>
        <w:t>e</w:t>
      </w:r>
      <w:r w:rsidR="00670062" w:rsidRPr="00670062">
        <w:rPr>
          <w:rFonts w:hint="eastAsia"/>
          <w:szCs w:val="21"/>
        </w:rPr>
        <w:t xml:space="preserve">ntropy </w:t>
      </w:r>
      <w:r w:rsidR="008160A9">
        <w:rPr>
          <w:szCs w:val="21"/>
        </w:rPr>
        <w:t>o</w:t>
      </w:r>
      <w:r w:rsidR="00670062" w:rsidRPr="00670062">
        <w:rPr>
          <w:rFonts w:hint="eastAsia"/>
          <w:szCs w:val="21"/>
        </w:rPr>
        <w:t>xides,</w:t>
      </w:r>
      <w:r w:rsidR="008160A9">
        <w:rPr>
          <w:szCs w:val="21"/>
        </w:rPr>
        <w:t xml:space="preserve"> </w:t>
      </w:r>
      <w:r w:rsidR="00670062" w:rsidRPr="00670062">
        <w:rPr>
          <w:rFonts w:hint="eastAsia"/>
          <w:szCs w:val="21"/>
        </w:rPr>
        <w:t>HEOs)</w:t>
      </w:r>
      <w:r w:rsidR="008F5AFD">
        <w:rPr>
          <w:rFonts w:hint="eastAsia"/>
          <w:szCs w:val="21"/>
        </w:rPr>
        <w:t>。</w:t>
      </w:r>
    </w:p>
    <w:p w14:paraId="7FFCB60D" w14:textId="3A727722" w:rsidR="00E36F8C" w:rsidRDefault="00E36F8C" w:rsidP="00BD476F">
      <w:pPr>
        <w:spacing w:line="300" w:lineRule="auto"/>
        <w:rPr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>1.</w:t>
      </w:r>
      <w:r>
        <w:rPr>
          <w:rFonts w:eastAsia="黑体"/>
          <w:b/>
          <w:color w:val="000000"/>
          <w:spacing w:val="-2"/>
          <w:szCs w:val="21"/>
        </w:rPr>
        <w:t>6</w:t>
      </w:r>
      <w:r w:rsidRPr="00E36F8C">
        <w:rPr>
          <w:rFonts w:ascii="黑体" w:eastAsia="黑体" w:hAnsi="黑体" w:hint="eastAsia"/>
          <w:b/>
          <w:bCs/>
          <w:szCs w:val="21"/>
        </w:rPr>
        <w:t>中图法分类号为必填项</w:t>
      </w:r>
      <w:r w:rsidRPr="00E36F8C">
        <w:rPr>
          <w:rFonts w:hint="eastAsia"/>
          <w:szCs w:val="21"/>
        </w:rPr>
        <w:t>，请根据论文内容对照《中国图书馆分类法》给出相应分类号。文献标志码统一标注为</w:t>
      </w:r>
      <w:r w:rsidRPr="00E36F8C">
        <w:rPr>
          <w:rFonts w:hint="eastAsia"/>
          <w:szCs w:val="21"/>
        </w:rPr>
        <w:t xml:space="preserve"> A</w:t>
      </w:r>
      <w:r w:rsidRPr="00E36F8C">
        <w:rPr>
          <w:rFonts w:hint="eastAsia"/>
          <w:szCs w:val="21"/>
        </w:rPr>
        <w:t>。</w:t>
      </w:r>
    </w:p>
    <w:p w14:paraId="7697A198" w14:textId="242AF362" w:rsidR="00CF468C" w:rsidRDefault="00CF468C" w:rsidP="00BD476F">
      <w:pPr>
        <w:spacing w:line="300" w:lineRule="auto"/>
        <w:rPr>
          <w:color w:val="FF0000"/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>1.</w:t>
      </w:r>
      <w:r w:rsidR="00E36F8C">
        <w:rPr>
          <w:rFonts w:eastAsia="黑体"/>
          <w:b/>
          <w:color w:val="000000"/>
          <w:spacing w:val="-2"/>
          <w:szCs w:val="21"/>
        </w:rPr>
        <w:t>7</w:t>
      </w:r>
      <w:r>
        <w:rPr>
          <w:rFonts w:eastAsia="黑体" w:hint="eastAsia"/>
          <w:b/>
          <w:color w:val="000000"/>
          <w:spacing w:val="-2"/>
          <w:szCs w:val="21"/>
        </w:rPr>
        <w:t xml:space="preserve"> </w:t>
      </w:r>
      <w:r>
        <w:rPr>
          <w:rFonts w:eastAsia="黑体" w:hint="eastAsia"/>
          <w:b/>
          <w:color w:val="000000"/>
          <w:spacing w:val="-2"/>
          <w:szCs w:val="21"/>
        </w:rPr>
        <w:t>计量单位：</w:t>
      </w:r>
      <w:r>
        <w:rPr>
          <w:rFonts w:hint="eastAsia"/>
          <w:szCs w:val="21"/>
        </w:rPr>
        <w:t>一律采用法定计量单位。部分常见写作格式举例：</w:t>
      </w:r>
      <w:r>
        <w:rPr>
          <w:rFonts w:hint="eastAsia"/>
          <w:szCs w:val="21"/>
        </w:rPr>
        <w:t>10</w:t>
      </w:r>
      <w:r>
        <w:rPr>
          <w:rFonts w:ascii="宋体" w:hAnsi="宋体" w:hint="eastAsia"/>
          <w:szCs w:val="21"/>
        </w:rPr>
        <w:t>～</w:t>
      </w:r>
      <w:r>
        <w:rPr>
          <w:rFonts w:hint="eastAsia"/>
          <w:szCs w:val="21"/>
        </w:rPr>
        <w:t>80 nm</w:t>
      </w:r>
      <w:r>
        <w:rPr>
          <w:rFonts w:hint="eastAsia"/>
          <w:szCs w:val="21"/>
        </w:rPr>
        <w:t>；</w:t>
      </w:r>
      <w:r>
        <w:rPr>
          <w:rFonts w:hint="eastAsia"/>
          <w:spacing w:val="-8"/>
          <w:szCs w:val="21"/>
        </w:rPr>
        <w:t>3.2%</w:t>
      </w:r>
      <w:r>
        <w:rPr>
          <w:rFonts w:ascii="宋体" w:hAnsi="宋体" w:hint="eastAsia"/>
          <w:spacing w:val="-8"/>
          <w:szCs w:val="21"/>
        </w:rPr>
        <w:t>～</w:t>
      </w:r>
      <w:r>
        <w:rPr>
          <w:rFonts w:hint="eastAsia"/>
          <w:spacing w:val="-8"/>
          <w:szCs w:val="21"/>
        </w:rPr>
        <w:t>3.2%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>3 mm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3 mm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3 mm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>650</w:t>
      </w:r>
      <w:r>
        <w:rPr>
          <w:rFonts w:hint="eastAsia"/>
          <w:szCs w:val="21"/>
        </w:rPr>
        <w:t>～</w:t>
      </w:r>
      <w:r w:rsidRPr="0063195D">
        <w:rPr>
          <w:rFonts w:hint="eastAsia"/>
          <w:color w:val="FF0000"/>
          <w:szCs w:val="21"/>
        </w:rPr>
        <w:t xml:space="preserve">1 100 </w:t>
      </w:r>
      <w:r w:rsidRPr="0063195D">
        <w:rPr>
          <w:rFonts w:hint="eastAsia"/>
          <w:color w:val="FF0000"/>
          <w:szCs w:val="21"/>
        </w:rPr>
        <w:t>℃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>40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80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120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 xml:space="preserve">160 </w:t>
      </w:r>
      <w:r>
        <w:rPr>
          <w:rFonts w:hint="eastAsia"/>
          <w:szCs w:val="21"/>
        </w:rPr>
        <w:t>℃。</w:t>
      </w:r>
      <w:r w:rsidRPr="0063195D">
        <w:rPr>
          <w:rFonts w:hint="eastAsia"/>
          <w:color w:val="FF0000"/>
          <w:szCs w:val="21"/>
        </w:rPr>
        <w:t>数字和单位之间空</w:t>
      </w:r>
      <w:proofErr w:type="gramStart"/>
      <w:r w:rsidRPr="0063195D">
        <w:rPr>
          <w:rFonts w:hint="eastAsia"/>
          <w:color w:val="FF0000"/>
          <w:szCs w:val="21"/>
        </w:rPr>
        <w:t>个</w:t>
      </w:r>
      <w:proofErr w:type="gramEnd"/>
      <w:r w:rsidRPr="0063195D">
        <w:rPr>
          <w:rFonts w:hint="eastAsia"/>
          <w:color w:val="FF0000"/>
          <w:szCs w:val="21"/>
        </w:rPr>
        <w:t>字符</w:t>
      </w:r>
      <w:r w:rsidR="00E40CA1">
        <w:rPr>
          <w:rFonts w:hint="eastAsia"/>
          <w:color w:val="FF0000"/>
          <w:szCs w:val="21"/>
        </w:rPr>
        <w:t>；数字从右往左每</w:t>
      </w:r>
      <w:r w:rsidR="00E40CA1">
        <w:rPr>
          <w:rFonts w:hint="eastAsia"/>
          <w:color w:val="FF0000"/>
          <w:szCs w:val="21"/>
        </w:rPr>
        <w:t>3</w:t>
      </w:r>
      <w:r w:rsidR="00E40CA1">
        <w:rPr>
          <w:rFonts w:hint="eastAsia"/>
          <w:color w:val="FF0000"/>
          <w:szCs w:val="21"/>
        </w:rPr>
        <w:t>位之间空一格。</w:t>
      </w:r>
    </w:p>
    <w:p w14:paraId="1EC7C5A7" w14:textId="70F66358" w:rsidR="00B91040" w:rsidRPr="0063195D" w:rsidRDefault="00B91040" w:rsidP="00B91040">
      <w:pPr>
        <w:spacing w:line="300" w:lineRule="auto"/>
        <w:jc w:val="center"/>
        <w:rPr>
          <w:color w:val="FF0000"/>
          <w:szCs w:val="21"/>
        </w:rPr>
      </w:pPr>
      <w:r>
        <w:rPr>
          <w:noProof/>
        </w:rPr>
        <w:drawing>
          <wp:inline distT="0" distB="0" distL="0" distR="0" wp14:anchorId="374E1258" wp14:editId="73AC2582">
            <wp:extent cx="3524864" cy="1844802"/>
            <wp:effectExtent l="0" t="0" r="0" b="3175"/>
            <wp:docPr id="10" name="图片 10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手机屏幕截图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4618" cy="184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7A199" w14:textId="7718ADDB" w:rsidR="00CF468C" w:rsidRDefault="00CF468C" w:rsidP="00BD476F">
      <w:pPr>
        <w:spacing w:line="300" w:lineRule="auto"/>
        <w:rPr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>1.</w:t>
      </w:r>
      <w:r w:rsidR="00E36F8C">
        <w:rPr>
          <w:rFonts w:eastAsia="黑体"/>
          <w:b/>
          <w:color w:val="000000"/>
          <w:spacing w:val="-2"/>
          <w:szCs w:val="21"/>
        </w:rPr>
        <w:t>8</w:t>
      </w:r>
      <w:r>
        <w:rPr>
          <w:rFonts w:eastAsia="黑体" w:hint="eastAsia"/>
          <w:b/>
          <w:color w:val="000000"/>
          <w:spacing w:val="-2"/>
          <w:szCs w:val="21"/>
        </w:rPr>
        <w:t>插图：</w:t>
      </w:r>
      <w:r w:rsidR="00E36F8C">
        <w:rPr>
          <w:rFonts w:hint="eastAsia"/>
          <w:szCs w:val="21"/>
        </w:rPr>
        <w:t>显微组织微观结构</w:t>
      </w:r>
      <w:r>
        <w:rPr>
          <w:rFonts w:hint="eastAsia"/>
          <w:szCs w:val="21"/>
        </w:rPr>
        <w:t>照片宽度</w:t>
      </w:r>
      <w:r>
        <w:rPr>
          <w:rFonts w:hint="eastAsia"/>
          <w:szCs w:val="21"/>
        </w:rPr>
        <w:t>60 mm</w:t>
      </w:r>
      <w:r>
        <w:rPr>
          <w:rFonts w:hint="eastAsia"/>
          <w:szCs w:val="21"/>
        </w:rPr>
        <w:t>，曲线图宽度</w:t>
      </w:r>
      <w:r>
        <w:rPr>
          <w:rFonts w:hint="eastAsia"/>
          <w:szCs w:val="21"/>
        </w:rPr>
        <w:t>70 mm</w:t>
      </w:r>
      <w:r>
        <w:rPr>
          <w:rFonts w:hint="eastAsia"/>
          <w:szCs w:val="21"/>
        </w:rPr>
        <w:t>，工艺图或装备图宽度为</w:t>
      </w:r>
      <w:r>
        <w:rPr>
          <w:rFonts w:hint="eastAsia"/>
          <w:szCs w:val="21"/>
        </w:rPr>
        <w:t>60 mm</w:t>
      </w:r>
      <w:r>
        <w:rPr>
          <w:rFonts w:hint="eastAsia"/>
          <w:szCs w:val="21"/>
        </w:rPr>
        <w:t>或</w:t>
      </w:r>
      <w:r>
        <w:rPr>
          <w:rFonts w:hint="eastAsia"/>
          <w:szCs w:val="21"/>
        </w:rPr>
        <w:t>120 mm</w:t>
      </w:r>
      <w:r>
        <w:rPr>
          <w:rFonts w:hint="eastAsia"/>
          <w:szCs w:val="21"/>
        </w:rPr>
        <w:t>。</w:t>
      </w:r>
    </w:p>
    <w:p w14:paraId="7697A19A" w14:textId="12500ACC" w:rsidR="00CF468C" w:rsidRDefault="00CF468C" w:rsidP="00BD476F">
      <w:pPr>
        <w:spacing w:line="300" w:lineRule="auto"/>
        <w:rPr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>1.</w:t>
      </w:r>
      <w:r w:rsidR="00E36F8C">
        <w:rPr>
          <w:rFonts w:eastAsia="黑体"/>
          <w:b/>
          <w:color w:val="000000"/>
          <w:spacing w:val="-2"/>
          <w:szCs w:val="21"/>
        </w:rPr>
        <w:t>9</w:t>
      </w:r>
      <w:r>
        <w:rPr>
          <w:rFonts w:eastAsia="黑体" w:hint="eastAsia"/>
          <w:b/>
          <w:color w:val="000000"/>
          <w:spacing w:val="-2"/>
          <w:szCs w:val="21"/>
        </w:rPr>
        <w:t>参考文献：</w:t>
      </w:r>
      <w:proofErr w:type="gramStart"/>
      <w:r>
        <w:rPr>
          <w:rFonts w:hint="eastAsia"/>
          <w:szCs w:val="21"/>
        </w:rPr>
        <w:t>择主要并</w:t>
      </w:r>
      <w:proofErr w:type="gramEnd"/>
      <w:r>
        <w:rPr>
          <w:rFonts w:hint="eastAsia"/>
          <w:szCs w:val="21"/>
        </w:rPr>
        <w:t>已公开发表的文献。采用顺序编码制。书写格式如下（范例见文末）：</w:t>
      </w:r>
    </w:p>
    <w:p w14:paraId="7697A19B" w14:textId="77777777" w:rsidR="00CF468C" w:rsidRDefault="00CF468C" w:rsidP="00BD476F">
      <w:pPr>
        <w:spacing w:line="300" w:lineRule="auto"/>
        <w:ind w:left="206" w:hangingChars="100" w:hanging="206"/>
        <w:rPr>
          <w:spacing w:val="-2"/>
          <w:szCs w:val="21"/>
        </w:rPr>
      </w:pPr>
      <w:r>
        <w:rPr>
          <w:rFonts w:hint="eastAsia"/>
          <w:spacing w:val="-2"/>
          <w:szCs w:val="21"/>
        </w:rPr>
        <w:t>著作</w:t>
      </w:r>
      <w:r>
        <w:rPr>
          <w:rFonts w:hint="eastAsia"/>
          <w:spacing w:val="-2"/>
          <w:szCs w:val="21"/>
        </w:rPr>
        <w:t xml:space="preserve"> [1] </w:t>
      </w:r>
      <w:r>
        <w:rPr>
          <w:rFonts w:hint="eastAsia"/>
          <w:spacing w:val="-2"/>
          <w:szCs w:val="21"/>
        </w:rPr>
        <w:t>作者</w:t>
      </w:r>
      <w:r>
        <w:rPr>
          <w:rFonts w:hint="eastAsia"/>
          <w:spacing w:val="-2"/>
          <w:szCs w:val="21"/>
        </w:rPr>
        <w:t>.</w:t>
      </w:r>
      <w:r>
        <w:rPr>
          <w:rFonts w:hint="eastAsia"/>
          <w:iCs/>
          <w:spacing w:val="-2"/>
          <w:szCs w:val="21"/>
        </w:rPr>
        <w:t>书名</w:t>
      </w:r>
      <w:r>
        <w:rPr>
          <w:rFonts w:hint="eastAsia"/>
          <w:spacing w:val="-2"/>
          <w:szCs w:val="21"/>
        </w:rPr>
        <w:t>[</w:t>
      </w:r>
      <w:r>
        <w:rPr>
          <w:spacing w:val="-2"/>
          <w:szCs w:val="21"/>
        </w:rPr>
        <w:t>M</w:t>
      </w:r>
      <w:r>
        <w:rPr>
          <w:rFonts w:hint="eastAsia"/>
          <w:spacing w:val="-2"/>
          <w:szCs w:val="21"/>
        </w:rPr>
        <w:t>]</w:t>
      </w:r>
      <w:r>
        <w:rPr>
          <w:spacing w:val="-2"/>
          <w:szCs w:val="21"/>
        </w:rPr>
        <w:t>.</w:t>
      </w:r>
      <w:r>
        <w:rPr>
          <w:rFonts w:hint="eastAsia"/>
          <w:spacing w:val="-2"/>
          <w:szCs w:val="21"/>
        </w:rPr>
        <w:t>出版地</w:t>
      </w:r>
      <w:r>
        <w:rPr>
          <w:rFonts w:hint="eastAsia"/>
          <w:spacing w:val="-2"/>
          <w:szCs w:val="21"/>
        </w:rPr>
        <w:t xml:space="preserve">: </w:t>
      </w:r>
      <w:r>
        <w:rPr>
          <w:rFonts w:hint="eastAsia"/>
          <w:spacing w:val="-2"/>
          <w:szCs w:val="21"/>
        </w:rPr>
        <w:t>出版者</w:t>
      </w:r>
      <w:r>
        <w:rPr>
          <w:rFonts w:hint="eastAsia"/>
          <w:spacing w:val="-2"/>
          <w:szCs w:val="21"/>
        </w:rPr>
        <w:t xml:space="preserve">, </w:t>
      </w:r>
      <w:r>
        <w:rPr>
          <w:rFonts w:hint="eastAsia"/>
          <w:spacing w:val="-2"/>
          <w:szCs w:val="21"/>
        </w:rPr>
        <w:t>出版年</w:t>
      </w:r>
      <w:r>
        <w:rPr>
          <w:rFonts w:hint="eastAsia"/>
          <w:spacing w:val="-2"/>
          <w:szCs w:val="21"/>
        </w:rPr>
        <w:t>.</w:t>
      </w:r>
    </w:p>
    <w:p w14:paraId="7697A19C" w14:textId="77777777" w:rsidR="00CF468C" w:rsidRDefault="00CF468C" w:rsidP="00BD476F">
      <w:pPr>
        <w:spacing w:line="300" w:lineRule="auto"/>
        <w:rPr>
          <w:szCs w:val="21"/>
        </w:rPr>
      </w:pPr>
      <w:r>
        <w:rPr>
          <w:rFonts w:hint="eastAsia"/>
          <w:szCs w:val="21"/>
        </w:rPr>
        <w:t>期刊</w:t>
      </w:r>
      <w:r>
        <w:rPr>
          <w:rFonts w:hint="eastAsia"/>
          <w:szCs w:val="21"/>
        </w:rPr>
        <w:t xml:space="preserve"> [2] </w:t>
      </w:r>
      <w:r>
        <w:rPr>
          <w:rFonts w:hint="eastAsia"/>
          <w:szCs w:val="21"/>
        </w:rPr>
        <w:t>作者</w:t>
      </w:r>
      <w:r>
        <w:rPr>
          <w:rFonts w:hint="eastAsia"/>
          <w:szCs w:val="21"/>
        </w:rPr>
        <w:t xml:space="preserve">. </w:t>
      </w:r>
      <w:r>
        <w:rPr>
          <w:rFonts w:hint="eastAsia"/>
          <w:iCs/>
          <w:szCs w:val="21"/>
        </w:rPr>
        <w:t>刊名</w:t>
      </w:r>
      <w:r>
        <w:rPr>
          <w:szCs w:val="21"/>
        </w:rPr>
        <w:t>[J]</w:t>
      </w:r>
      <w:r>
        <w:rPr>
          <w:rFonts w:hint="eastAsia"/>
          <w:szCs w:val="21"/>
        </w:rPr>
        <w:t xml:space="preserve">,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, </w:t>
      </w:r>
      <w:r>
        <w:rPr>
          <w:rFonts w:hint="eastAsia"/>
          <w:szCs w:val="21"/>
        </w:rPr>
        <w:t>卷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期</w:t>
      </w:r>
      <w:r>
        <w:rPr>
          <w:rFonts w:hint="eastAsia"/>
          <w:szCs w:val="21"/>
        </w:rPr>
        <w:t xml:space="preserve">): </w:t>
      </w:r>
      <w:r>
        <w:rPr>
          <w:rFonts w:hint="eastAsia"/>
          <w:szCs w:val="21"/>
        </w:rPr>
        <w:t>起止页码</w:t>
      </w:r>
      <w:r>
        <w:rPr>
          <w:rFonts w:hint="eastAsia"/>
          <w:szCs w:val="21"/>
        </w:rPr>
        <w:t>.</w:t>
      </w:r>
    </w:p>
    <w:p w14:paraId="7697A19D" w14:textId="749E5052" w:rsidR="00CF468C" w:rsidRDefault="00BD476F" w:rsidP="00BD476F">
      <w:pPr>
        <w:spacing w:line="300" w:lineRule="auto"/>
        <w:rPr>
          <w:szCs w:val="21"/>
        </w:rPr>
      </w:pPr>
      <w:r>
        <w:rPr>
          <w:rFonts w:eastAsia="黑体"/>
          <w:b/>
          <w:color w:val="000000"/>
          <w:spacing w:val="-2"/>
          <w:szCs w:val="21"/>
        </w:rPr>
        <w:t xml:space="preserve">2.0 </w:t>
      </w:r>
      <w:r w:rsidR="00CF468C">
        <w:rPr>
          <w:rFonts w:eastAsia="黑体" w:hint="eastAsia"/>
          <w:b/>
          <w:color w:val="000000"/>
          <w:spacing w:val="-2"/>
          <w:szCs w:val="21"/>
        </w:rPr>
        <w:t>英文摘要：</w:t>
      </w:r>
      <w:r w:rsidR="00CF468C">
        <w:rPr>
          <w:rFonts w:hint="eastAsia"/>
          <w:szCs w:val="21"/>
        </w:rPr>
        <w:t>与中文摘要相对应</w:t>
      </w:r>
      <w:r w:rsidR="00CF468C">
        <w:rPr>
          <w:rFonts w:hint="eastAsia"/>
          <w:szCs w:val="21"/>
        </w:rPr>
        <w:t>(</w:t>
      </w:r>
      <w:r w:rsidR="00CF468C">
        <w:rPr>
          <w:rFonts w:hint="eastAsia"/>
          <w:szCs w:val="21"/>
        </w:rPr>
        <w:t>含英文作者简介</w:t>
      </w:r>
      <w:r w:rsidR="00CF468C">
        <w:rPr>
          <w:rFonts w:hint="eastAsia"/>
          <w:szCs w:val="21"/>
        </w:rPr>
        <w:t>)</w:t>
      </w:r>
      <w:r w:rsidR="00CF468C">
        <w:rPr>
          <w:rFonts w:hint="eastAsia"/>
          <w:szCs w:val="21"/>
        </w:rPr>
        <w:t>，并排在文中相应的地方。</w:t>
      </w:r>
    </w:p>
    <w:p w14:paraId="7697A19E" w14:textId="4CE18A62" w:rsidR="00CF468C" w:rsidRDefault="00CF468C" w:rsidP="00CF468C">
      <w:pPr>
        <w:rPr>
          <w:rFonts w:eastAsia="黑体"/>
          <w:b/>
          <w:sz w:val="28"/>
          <w:szCs w:val="28"/>
        </w:rPr>
      </w:pPr>
      <w:r>
        <w:rPr>
          <w:rFonts w:eastAsia="黑体" w:hint="eastAsia"/>
          <w:b/>
          <w:sz w:val="28"/>
          <w:szCs w:val="28"/>
        </w:rPr>
        <w:t xml:space="preserve">2  </w:t>
      </w:r>
      <w:r w:rsidR="00B64D06">
        <w:rPr>
          <w:rFonts w:eastAsia="黑体" w:hint="eastAsia"/>
          <w:bCs/>
          <w:sz w:val="28"/>
          <w:szCs w:val="28"/>
        </w:rPr>
        <w:t>结果与讨论</w:t>
      </w:r>
    </w:p>
    <w:p w14:paraId="7697A19F" w14:textId="77777777" w:rsidR="00CF468C" w:rsidRDefault="00CF468C" w:rsidP="00CF468C">
      <w:pPr>
        <w:rPr>
          <w:rFonts w:eastAsia="黑体"/>
          <w:b/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>2</w:t>
      </w:r>
      <w:r>
        <w:rPr>
          <w:rFonts w:eastAsia="黑体"/>
          <w:b/>
          <w:color w:val="000000"/>
          <w:spacing w:val="-2"/>
          <w:szCs w:val="21"/>
        </w:rPr>
        <w:t>.</w:t>
      </w:r>
      <w:r>
        <w:rPr>
          <w:rFonts w:eastAsia="黑体" w:hint="eastAsia"/>
          <w:b/>
          <w:color w:val="000000"/>
          <w:spacing w:val="-2"/>
          <w:szCs w:val="21"/>
        </w:rPr>
        <w:t xml:space="preserve">1 </w:t>
      </w:r>
      <w:r>
        <w:rPr>
          <w:rFonts w:eastAsia="黑体"/>
          <w:bCs/>
          <w:color w:val="000000"/>
          <w:spacing w:val="-2"/>
          <w:szCs w:val="21"/>
        </w:rPr>
        <w:t xml:space="preserve"> </w:t>
      </w:r>
      <w:r>
        <w:rPr>
          <w:rFonts w:eastAsia="黑体" w:hint="eastAsia"/>
          <w:bCs/>
          <w:color w:val="000000"/>
          <w:spacing w:val="-2"/>
          <w:szCs w:val="21"/>
        </w:rPr>
        <w:t>公式</w:t>
      </w:r>
    </w:p>
    <w:p w14:paraId="49AEA320" w14:textId="77777777" w:rsidR="00BD476F" w:rsidRPr="00A5387B" w:rsidRDefault="00BD476F" w:rsidP="00BD476F">
      <w:pPr>
        <w:pStyle w:val="af0"/>
        <w:numPr>
          <w:ilvl w:val="0"/>
          <w:numId w:val="2"/>
        </w:numPr>
        <w:ind w:firstLineChars="0"/>
        <w:rPr>
          <w:bCs/>
          <w:szCs w:val="21"/>
        </w:rPr>
      </w:pPr>
      <w:r w:rsidRPr="00A5387B">
        <w:rPr>
          <w:rFonts w:hint="eastAsia"/>
          <w:bCs/>
          <w:szCs w:val="21"/>
        </w:rPr>
        <w:t>凡变量、物理量均用斜体（包括上下标中的变量符号）</w:t>
      </w:r>
    </w:p>
    <w:p w14:paraId="2EAD02B9" w14:textId="77777777" w:rsidR="00BD476F" w:rsidRPr="00A5387B" w:rsidRDefault="00BD476F" w:rsidP="00BD476F">
      <w:pPr>
        <w:pStyle w:val="af0"/>
        <w:numPr>
          <w:ilvl w:val="0"/>
          <w:numId w:val="2"/>
        </w:numPr>
        <w:ind w:firstLineChars="0"/>
        <w:rPr>
          <w:bCs/>
          <w:szCs w:val="21"/>
        </w:rPr>
      </w:pPr>
      <w:r w:rsidRPr="00A5387B">
        <w:rPr>
          <w:rFonts w:hint="eastAsia"/>
          <w:bCs/>
          <w:szCs w:val="21"/>
        </w:rPr>
        <w:t>常数、单位、微分符号</w:t>
      </w:r>
      <w:r w:rsidRPr="00A5387B">
        <w:rPr>
          <w:rFonts w:hint="eastAsia"/>
          <w:bCs/>
          <w:szCs w:val="21"/>
        </w:rPr>
        <w:t>d</w:t>
      </w:r>
      <w:r w:rsidRPr="00A5387B">
        <w:rPr>
          <w:rFonts w:hint="eastAsia"/>
          <w:bCs/>
          <w:szCs w:val="21"/>
        </w:rPr>
        <w:t>、自然对数的底</w:t>
      </w:r>
      <w:r w:rsidRPr="00A5387B">
        <w:rPr>
          <w:rFonts w:hint="eastAsia"/>
          <w:bCs/>
          <w:szCs w:val="21"/>
        </w:rPr>
        <w:t>e</w:t>
      </w:r>
      <w:r w:rsidRPr="00A5387B">
        <w:rPr>
          <w:rFonts w:hint="eastAsia"/>
          <w:bCs/>
          <w:szCs w:val="21"/>
        </w:rPr>
        <w:t>等用正体</w:t>
      </w:r>
    </w:p>
    <w:p w14:paraId="7A3E740E" w14:textId="6ED9A572" w:rsidR="00BD476F" w:rsidRPr="00A5387B" w:rsidRDefault="00BD476F" w:rsidP="00BD476F">
      <w:pPr>
        <w:pStyle w:val="af0"/>
        <w:numPr>
          <w:ilvl w:val="0"/>
          <w:numId w:val="2"/>
        </w:numPr>
        <w:ind w:firstLineChars="0"/>
        <w:rPr>
          <w:bCs/>
          <w:szCs w:val="21"/>
        </w:rPr>
      </w:pPr>
      <w:r w:rsidRPr="00A5387B">
        <w:rPr>
          <w:rFonts w:hint="eastAsia"/>
          <w:bCs/>
          <w:szCs w:val="21"/>
        </w:rPr>
        <w:t>上下标若为说明性文字（非变量），用正体</w:t>
      </w:r>
    </w:p>
    <w:p w14:paraId="3C1AF21C" w14:textId="4F5EB88F" w:rsidR="00BD476F" w:rsidRPr="00A5387B" w:rsidRDefault="00BD476F" w:rsidP="00BD476F">
      <w:pPr>
        <w:rPr>
          <w:bCs/>
          <w:szCs w:val="21"/>
        </w:rPr>
      </w:pPr>
      <w:r w:rsidRPr="00A5387B">
        <w:rPr>
          <w:rFonts w:hint="eastAsia"/>
          <w:bCs/>
          <w:szCs w:val="21"/>
        </w:rPr>
        <w:t>公式编号：</w:t>
      </w:r>
      <w:r w:rsidRPr="00A5387B">
        <w:rPr>
          <w:rFonts w:hint="eastAsia"/>
          <w:bCs/>
          <w:szCs w:val="21"/>
        </w:rPr>
        <w:t xml:space="preserve"> </w:t>
      </w:r>
      <w:r w:rsidRPr="00A5387B">
        <w:rPr>
          <w:rFonts w:hint="eastAsia"/>
          <w:bCs/>
          <w:szCs w:val="21"/>
        </w:rPr>
        <w:t>公式按顺序编号，编号用圆括号括起，右对齐。</w:t>
      </w:r>
    </w:p>
    <w:p w14:paraId="3C9D8D52" w14:textId="748F4BED" w:rsidR="00BD476F" w:rsidRDefault="00CF468C" w:rsidP="00CF468C">
      <w:pPr>
        <w:rPr>
          <w:szCs w:val="21"/>
        </w:rPr>
      </w:pPr>
      <w:r>
        <w:rPr>
          <w:rFonts w:hint="eastAsia"/>
          <w:szCs w:val="21"/>
        </w:rPr>
        <w:t>请用</w:t>
      </w:r>
      <w:r>
        <w:rPr>
          <w:szCs w:val="21"/>
        </w:rPr>
        <w:t>Word</w:t>
      </w:r>
      <w:r>
        <w:rPr>
          <w:rFonts w:hint="eastAsia"/>
          <w:szCs w:val="21"/>
        </w:rPr>
        <w:t>自带公式编辑器或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E</w:t>
      </w:r>
      <w:r>
        <w:rPr>
          <w:szCs w:val="21"/>
        </w:rPr>
        <w:t xml:space="preserve">quation </w:t>
      </w:r>
      <w:r>
        <w:rPr>
          <w:rFonts w:hint="eastAsia"/>
          <w:szCs w:val="21"/>
        </w:rPr>
        <w:t>排版。</w:t>
      </w:r>
    </w:p>
    <w:p w14:paraId="3860C7A6" w14:textId="77777777" w:rsidR="00BD476F" w:rsidRDefault="00BD476F" w:rsidP="00CF468C">
      <w:pPr>
        <w:rPr>
          <w:szCs w:val="21"/>
        </w:rPr>
      </w:pPr>
    </w:p>
    <w:p w14:paraId="7697A1A0" w14:textId="4A0F76A1" w:rsidR="00CF468C" w:rsidRDefault="00BD476F" w:rsidP="00CF468C">
      <w:pPr>
        <w:rPr>
          <w:szCs w:val="21"/>
        </w:rPr>
      </w:pPr>
      <w:r>
        <w:rPr>
          <w:rFonts w:hint="eastAsia"/>
          <w:szCs w:val="21"/>
        </w:rPr>
        <w:t>示例如下</w:t>
      </w:r>
      <w:r w:rsidR="00CF468C">
        <w:rPr>
          <w:rFonts w:hint="eastAsia"/>
          <w:szCs w:val="21"/>
        </w:rPr>
        <w:t>：</w:t>
      </w:r>
    </w:p>
    <w:p w14:paraId="7697A1A2" w14:textId="2EEAE193" w:rsidR="00CF468C" w:rsidRDefault="00CF468C" w:rsidP="00CF468C">
      <w:pPr>
        <w:ind w:firstLineChars="200" w:firstLine="420"/>
        <w:rPr>
          <w:szCs w:val="21"/>
        </w:rPr>
      </w:pPr>
      <w:r w:rsidRPr="00BC290F">
        <w:rPr>
          <w:position w:val="-24"/>
          <w:szCs w:val="21"/>
        </w:rPr>
        <w:object w:dxaOrig="4020" w:dyaOrig="679" w14:anchorId="7697A1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" o:spid="_x0000_i1025" type="#_x0000_t75" style="width:201pt;height:34.1pt;mso-position-horizontal-relative:page;mso-position-vertical-relative:page" o:ole="" fillcolor="#6d6d6d">
            <v:imagedata r:id="rId14" o:title=""/>
          </v:shape>
          <o:OLEObject Type="Embed" ProgID="Equation.3" ShapeID="对象 1" DrawAspect="Content" ObjectID="_1846052314" r:id="rId15"/>
        </w:object>
      </w:r>
      <w:r w:rsidR="00BD476F">
        <w:rPr>
          <w:szCs w:val="21"/>
        </w:rPr>
        <w:t xml:space="preserve">  </w:t>
      </w:r>
      <w:r>
        <w:rPr>
          <w:rFonts w:hint="eastAsia"/>
          <w:szCs w:val="21"/>
        </w:rPr>
        <w:t xml:space="preserve"> </w:t>
      </w:r>
      <w:r w:rsidR="00BD476F">
        <w:rPr>
          <w:szCs w:val="21"/>
        </w:rPr>
        <w:t xml:space="preserve">                                    </w:t>
      </w:r>
      <w:r>
        <w:rPr>
          <w:szCs w:val="21"/>
        </w:rPr>
        <w:t>(</w:t>
      </w:r>
      <w:r>
        <w:rPr>
          <w:rFonts w:hint="eastAsia"/>
          <w:szCs w:val="21"/>
        </w:rPr>
        <w:t>1</w:t>
      </w:r>
      <w:r>
        <w:rPr>
          <w:szCs w:val="21"/>
        </w:rPr>
        <w:t>)</w:t>
      </w:r>
    </w:p>
    <w:p w14:paraId="7697A1A3" w14:textId="4E46E36B" w:rsidR="00CF468C" w:rsidRDefault="00CF468C" w:rsidP="00CF468C">
      <w:pPr>
        <w:rPr>
          <w:color w:val="FF0000"/>
          <w:szCs w:val="21"/>
        </w:rPr>
      </w:pPr>
      <w:r w:rsidRPr="00233C1A">
        <w:rPr>
          <w:rFonts w:hint="eastAsia"/>
          <w:color w:val="FF0000"/>
          <w:szCs w:val="21"/>
        </w:rPr>
        <w:t>式中：</w:t>
      </w:r>
      <w:r w:rsidRPr="00233C1A">
        <w:rPr>
          <w:rFonts w:hint="eastAsia"/>
          <w:color w:val="FF0000"/>
          <w:szCs w:val="21"/>
        </w:rPr>
        <w:t xml:space="preserve"> </w:t>
      </w:r>
      <w:r w:rsidRPr="00233C1A">
        <w:rPr>
          <w:rFonts w:hint="eastAsia"/>
          <w:color w:val="FF0000"/>
          <w:szCs w:val="21"/>
        </w:rPr>
        <w:t>为</w:t>
      </w:r>
      <w:r w:rsidRPr="00233C1A">
        <w:rPr>
          <w:rFonts w:hint="eastAsia"/>
          <w:color w:val="FF0000"/>
          <w:szCs w:val="21"/>
        </w:rPr>
        <w:t xml:space="preserve">   </w:t>
      </w:r>
      <w:r w:rsidRPr="00233C1A">
        <w:rPr>
          <w:rFonts w:hint="eastAsia"/>
          <w:color w:val="FF0000"/>
          <w:szCs w:val="21"/>
        </w:rPr>
        <w:t>；</w:t>
      </w:r>
      <w:r w:rsidRPr="00233C1A">
        <w:rPr>
          <w:rFonts w:hint="eastAsia"/>
          <w:color w:val="FF0000"/>
          <w:szCs w:val="21"/>
        </w:rPr>
        <w:t xml:space="preserve">   </w:t>
      </w:r>
      <w:r w:rsidRPr="00233C1A">
        <w:rPr>
          <w:rFonts w:hint="eastAsia"/>
          <w:color w:val="FF0000"/>
          <w:szCs w:val="21"/>
        </w:rPr>
        <w:t>为</w:t>
      </w:r>
      <w:r w:rsidRPr="00233C1A">
        <w:rPr>
          <w:rFonts w:hint="eastAsia"/>
          <w:color w:val="FF0000"/>
          <w:szCs w:val="21"/>
        </w:rPr>
        <w:t xml:space="preserve">   </w:t>
      </w:r>
      <w:r w:rsidRPr="00233C1A">
        <w:rPr>
          <w:rFonts w:hint="eastAsia"/>
          <w:color w:val="FF0000"/>
          <w:szCs w:val="21"/>
        </w:rPr>
        <w:t>；</w:t>
      </w:r>
      <w:r w:rsidRPr="00233C1A">
        <w:rPr>
          <w:rFonts w:hint="eastAsia"/>
          <w:color w:val="FF0000"/>
          <w:szCs w:val="21"/>
        </w:rPr>
        <w:t xml:space="preserve">  </w:t>
      </w:r>
      <w:r w:rsidRPr="00233C1A">
        <w:rPr>
          <w:rFonts w:hint="eastAsia"/>
          <w:color w:val="FF0000"/>
          <w:szCs w:val="21"/>
        </w:rPr>
        <w:t>为</w:t>
      </w:r>
      <w:r w:rsidRPr="00233C1A">
        <w:rPr>
          <w:rFonts w:hint="eastAsia"/>
          <w:color w:val="FF0000"/>
          <w:szCs w:val="21"/>
        </w:rPr>
        <w:t xml:space="preserve">    </w:t>
      </w:r>
      <w:r w:rsidRPr="00233C1A">
        <w:rPr>
          <w:rFonts w:hint="eastAsia"/>
          <w:color w:val="FF0000"/>
          <w:szCs w:val="21"/>
        </w:rPr>
        <w:t>。</w:t>
      </w:r>
    </w:p>
    <w:p w14:paraId="108F4D0D" w14:textId="032C57DD" w:rsidR="00BD476F" w:rsidRPr="00BD476F" w:rsidRDefault="00BD476F" w:rsidP="00BD476F">
      <w:pPr>
        <w:spacing w:line="300" w:lineRule="auto"/>
        <w:jc w:val="center"/>
        <w:rPr>
          <w:b/>
          <w:bCs/>
          <w:color w:val="000000" w:themeColor="text1"/>
          <w:szCs w:val="21"/>
        </w:rPr>
      </w:pPr>
      <w:r w:rsidRPr="00BD476F">
        <w:rPr>
          <w:b/>
          <w:bCs/>
          <w:color w:val="000000" w:themeColor="text1"/>
          <w:szCs w:val="21"/>
        </w:rPr>
        <w:t>表</w:t>
      </w:r>
      <w:r w:rsidRPr="00BD476F">
        <w:rPr>
          <w:b/>
          <w:bCs/>
          <w:color w:val="000000" w:themeColor="text1"/>
          <w:szCs w:val="21"/>
        </w:rPr>
        <w:t xml:space="preserve">1 </w:t>
      </w:r>
      <w:r w:rsidRPr="00BD476F">
        <w:rPr>
          <w:b/>
          <w:bCs/>
          <w:color w:val="000000" w:themeColor="text1"/>
          <w:szCs w:val="21"/>
        </w:rPr>
        <w:t>常见的正斜体示例</w:t>
      </w:r>
    </w:p>
    <w:p w14:paraId="57335E60" w14:textId="13624782" w:rsidR="00BD476F" w:rsidRPr="00BD476F" w:rsidRDefault="00BD476F" w:rsidP="00BD476F">
      <w:pPr>
        <w:spacing w:line="300" w:lineRule="auto"/>
        <w:jc w:val="center"/>
        <w:rPr>
          <w:b/>
          <w:bCs/>
          <w:color w:val="000000" w:themeColor="text1"/>
          <w:szCs w:val="21"/>
        </w:rPr>
      </w:pPr>
      <w:r w:rsidRPr="00BD476F">
        <w:rPr>
          <w:b/>
          <w:bCs/>
          <w:color w:val="000000" w:themeColor="text1"/>
          <w:szCs w:val="21"/>
        </w:rPr>
        <w:t>Table 1.  Examples of common upright and italic fonts</w:t>
      </w: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846"/>
        <w:gridCol w:w="2445"/>
      </w:tblGrid>
      <w:tr w:rsidR="00BD476F" w:rsidRPr="00BD476F" w14:paraId="10F6B36B" w14:textId="77777777" w:rsidTr="00BD476F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B735A4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类型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91AD5E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字体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B4D25C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示例</w:t>
            </w:r>
          </w:p>
        </w:tc>
      </w:tr>
      <w:tr w:rsidR="00BD476F" w:rsidRPr="00BD476F" w14:paraId="26A97AF8" w14:textId="77777777" w:rsidTr="00BD476F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34DD8DA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变量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C8510E4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斜体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7E5D1AB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x, y, T, t, P</w:t>
            </w:r>
          </w:p>
        </w:tc>
      </w:tr>
      <w:tr w:rsidR="00BD476F" w:rsidRPr="00BD476F" w14:paraId="2C8EF70F" w14:textId="77777777" w:rsidTr="00BD476F">
        <w:trPr>
          <w:jc w:val="center"/>
        </w:trPr>
        <w:tc>
          <w:tcPr>
            <w:tcW w:w="0" w:type="auto"/>
            <w:hideMark/>
          </w:tcPr>
          <w:p w14:paraId="4EDF3A82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矢量</w:t>
            </w:r>
            <w:r w:rsidRPr="00BD476F">
              <w:rPr>
                <w:color w:val="0F1115"/>
                <w:kern w:val="0"/>
                <w:szCs w:val="21"/>
              </w:rPr>
              <w:t>/</w:t>
            </w:r>
            <w:r w:rsidRPr="00BD476F">
              <w:rPr>
                <w:color w:val="0F1115"/>
                <w:kern w:val="0"/>
                <w:szCs w:val="21"/>
              </w:rPr>
              <w:t>张量</w:t>
            </w:r>
          </w:p>
        </w:tc>
        <w:tc>
          <w:tcPr>
            <w:tcW w:w="0" w:type="auto"/>
            <w:hideMark/>
          </w:tcPr>
          <w:p w14:paraId="64D472D4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黑斜体</w:t>
            </w:r>
          </w:p>
        </w:tc>
        <w:tc>
          <w:tcPr>
            <w:tcW w:w="0" w:type="auto"/>
            <w:hideMark/>
          </w:tcPr>
          <w:p w14:paraId="4546148B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b/>
                <w:bCs/>
                <w:color w:val="0F1115"/>
                <w:kern w:val="0"/>
                <w:szCs w:val="21"/>
              </w:rPr>
              <w:t>F</w:t>
            </w:r>
            <w:r w:rsidRPr="00BD476F">
              <w:rPr>
                <w:color w:val="0F1115"/>
                <w:kern w:val="0"/>
                <w:szCs w:val="21"/>
              </w:rPr>
              <w:t>, </w:t>
            </w:r>
            <w:r w:rsidRPr="00BD476F">
              <w:rPr>
                <w:b/>
                <w:bCs/>
                <w:color w:val="0F1115"/>
                <w:kern w:val="0"/>
                <w:szCs w:val="21"/>
              </w:rPr>
              <w:t>σ</w:t>
            </w:r>
          </w:p>
        </w:tc>
      </w:tr>
      <w:tr w:rsidR="00BD476F" w:rsidRPr="00BD476F" w14:paraId="2BDDC13B" w14:textId="77777777" w:rsidTr="00BD476F">
        <w:trPr>
          <w:jc w:val="center"/>
        </w:trPr>
        <w:tc>
          <w:tcPr>
            <w:tcW w:w="0" w:type="auto"/>
            <w:hideMark/>
          </w:tcPr>
          <w:p w14:paraId="03A8B6C5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常数</w:t>
            </w:r>
          </w:p>
        </w:tc>
        <w:tc>
          <w:tcPr>
            <w:tcW w:w="0" w:type="auto"/>
            <w:hideMark/>
          </w:tcPr>
          <w:p w14:paraId="7A785F81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正体</w:t>
            </w:r>
          </w:p>
        </w:tc>
        <w:tc>
          <w:tcPr>
            <w:tcW w:w="0" w:type="auto"/>
            <w:hideMark/>
          </w:tcPr>
          <w:p w14:paraId="76F4E40D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π, e</w:t>
            </w:r>
          </w:p>
        </w:tc>
      </w:tr>
      <w:tr w:rsidR="00BD476F" w:rsidRPr="00BD476F" w14:paraId="431F3116" w14:textId="77777777" w:rsidTr="00BD476F">
        <w:trPr>
          <w:jc w:val="center"/>
        </w:trPr>
        <w:tc>
          <w:tcPr>
            <w:tcW w:w="0" w:type="auto"/>
            <w:hideMark/>
          </w:tcPr>
          <w:p w14:paraId="754ACDAC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单位</w:t>
            </w:r>
          </w:p>
        </w:tc>
        <w:tc>
          <w:tcPr>
            <w:tcW w:w="0" w:type="auto"/>
            <w:hideMark/>
          </w:tcPr>
          <w:p w14:paraId="51C12623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正体</w:t>
            </w:r>
          </w:p>
        </w:tc>
        <w:tc>
          <w:tcPr>
            <w:tcW w:w="0" w:type="auto"/>
            <w:hideMark/>
          </w:tcPr>
          <w:p w14:paraId="79E0E0DB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m, s, kg, A, K</w:t>
            </w:r>
          </w:p>
        </w:tc>
      </w:tr>
      <w:tr w:rsidR="00BD476F" w:rsidRPr="00BD476F" w14:paraId="26A271FC" w14:textId="77777777" w:rsidTr="00BD476F">
        <w:trPr>
          <w:jc w:val="center"/>
        </w:trPr>
        <w:tc>
          <w:tcPr>
            <w:tcW w:w="0" w:type="auto"/>
            <w:hideMark/>
          </w:tcPr>
          <w:p w14:paraId="1EAAF8D4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微分符号</w:t>
            </w:r>
          </w:p>
        </w:tc>
        <w:tc>
          <w:tcPr>
            <w:tcW w:w="0" w:type="auto"/>
            <w:hideMark/>
          </w:tcPr>
          <w:p w14:paraId="20189CB5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正体</w:t>
            </w:r>
          </w:p>
        </w:tc>
        <w:tc>
          <w:tcPr>
            <w:tcW w:w="0" w:type="auto"/>
            <w:hideMark/>
          </w:tcPr>
          <w:p w14:paraId="6B408E5D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d</w:t>
            </w:r>
          </w:p>
        </w:tc>
      </w:tr>
      <w:tr w:rsidR="00BD476F" w:rsidRPr="00BD476F" w14:paraId="1B4BDDBB" w14:textId="77777777" w:rsidTr="00BD476F">
        <w:trPr>
          <w:jc w:val="center"/>
        </w:trPr>
        <w:tc>
          <w:tcPr>
            <w:tcW w:w="0" w:type="auto"/>
            <w:hideMark/>
          </w:tcPr>
          <w:p w14:paraId="40FB8F1D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化学元素符号</w:t>
            </w:r>
          </w:p>
        </w:tc>
        <w:tc>
          <w:tcPr>
            <w:tcW w:w="0" w:type="auto"/>
            <w:hideMark/>
          </w:tcPr>
          <w:p w14:paraId="0DAE18B7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正体</w:t>
            </w:r>
          </w:p>
        </w:tc>
        <w:tc>
          <w:tcPr>
            <w:tcW w:w="0" w:type="auto"/>
            <w:hideMark/>
          </w:tcPr>
          <w:p w14:paraId="6AF6DB67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Cu, Ti, Ni</w:t>
            </w:r>
          </w:p>
        </w:tc>
      </w:tr>
      <w:tr w:rsidR="00BD476F" w:rsidRPr="00BD476F" w14:paraId="2A5FD485" w14:textId="77777777" w:rsidTr="00BD476F">
        <w:trPr>
          <w:jc w:val="center"/>
        </w:trPr>
        <w:tc>
          <w:tcPr>
            <w:tcW w:w="0" w:type="auto"/>
            <w:hideMark/>
          </w:tcPr>
          <w:p w14:paraId="48860435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下标为变量</w:t>
            </w:r>
          </w:p>
        </w:tc>
        <w:tc>
          <w:tcPr>
            <w:tcW w:w="0" w:type="auto"/>
            <w:hideMark/>
          </w:tcPr>
          <w:p w14:paraId="585C44B6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斜体</w:t>
            </w:r>
          </w:p>
        </w:tc>
        <w:tc>
          <w:tcPr>
            <w:tcW w:w="0" w:type="auto"/>
            <w:hideMark/>
          </w:tcPr>
          <w:p w14:paraId="66C4E3B0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Cₚ</w:t>
            </w:r>
            <w:r w:rsidRPr="00BD476F">
              <w:rPr>
                <w:color w:val="0F1115"/>
                <w:kern w:val="0"/>
                <w:szCs w:val="21"/>
              </w:rPr>
              <w:t>（</w:t>
            </w:r>
            <w:r w:rsidRPr="00BD476F">
              <w:rPr>
                <w:color w:val="0F1115"/>
                <w:kern w:val="0"/>
                <w:szCs w:val="21"/>
              </w:rPr>
              <w:t>p</w:t>
            </w:r>
            <w:r w:rsidRPr="00BD476F">
              <w:rPr>
                <w:color w:val="0F1115"/>
                <w:kern w:val="0"/>
                <w:szCs w:val="21"/>
              </w:rPr>
              <w:t>为变量）</w:t>
            </w:r>
          </w:p>
        </w:tc>
      </w:tr>
      <w:tr w:rsidR="00BD476F" w:rsidRPr="00BD476F" w14:paraId="36A4FD2D" w14:textId="77777777" w:rsidTr="00BD476F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968B647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下标为说明文字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12591F8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正体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95D9836" w14:textId="77777777" w:rsidR="00BD476F" w:rsidRPr="00BD476F" w:rsidRDefault="00BD476F" w:rsidP="00BD476F">
            <w:pPr>
              <w:widowControl/>
              <w:spacing w:line="375" w:lineRule="atLeast"/>
              <w:jc w:val="left"/>
              <w:rPr>
                <w:color w:val="0F1115"/>
                <w:kern w:val="0"/>
                <w:szCs w:val="21"/>
              </w:rPr>
            </w:pPr>
            <w:r w:rsidRPr="00BD476F">
              <w:rPr>
                <w:color w:val="0F1115"/>
                <w:kern w:val="0"/>
                <w:szCs w:val="21"/>
              </w:rPr>
              <w:t>Tₘₐₓ</w:t>
            </w:r>
            <w:r w:rsidRPr="00BD476F">
              <w:rPr>
                <w:color w:val="0F1115"/>
                <w:kern w:val="0"/>
                <w:szCs w:val="21"/>
              </w:rPr>
              <w:t>（</w:t>
            </w:r>
            <w:r w:rsidRPr="00BD476F">
              <w:rPr>
                <w:color w:val="0F1115"/>
                <w:kern w:val="0"/>
                <w:szCs w:val="21"/>
              </w:rPr>
              <w:t>max</w:t>
            </w:r>
            <w:r w:rsidRPr="00BD476F">
              <w:rPr>
                <w:color w:val="0F1115"/>
                <w:kern w:val="0"/>
                <w:szCs w:val="21"/>
              </w:rPr>
              <w:t>为说明文字）</w:t>
            </w:r>
          </w:p>
        </w:tc>
      </w:tr>
    </w:tbl>
    <w:p w14:paraId="31D175C3" w14:textId="4B9F7B54" w:rsidR="00BD476F" w:rsidRDefault="00BD476F" w:rsidP="00CF468C">
      <w:pPr>
        <w:rPr>
          <w:color w:val="FF0000"/>
          <w:szCs w:val="21"/>
        </w:rPr>
      </w:pPr>
    </w:p>
    <w:p w14:paraId="7697A1A4" w14:textId="77777777" w:rsidR="00CF468C" w:rsidRDefault="00CF468C" w:rsidP="00CF468C">
      <w:pPr>
        <w:pStyle w:val="31"/>
        <w:ind w:right="825"/>
        <w:rPr>
          <w:rFonts w:eastAsia="黑体"/>
          <w:sz w:val="21"/>
          <w:szCs w:val="21"/>
        </w:rPr>
      </w:pPr>
      <w:r>
        <w:rPr>
          <w:rFonts w:eastAsia="黑体" w:hint="eastAsia"/>
          <w:b/>
          <w:color w:val="000000"/>
          <w:spacing w:val="-2"/>
          <w:sz w:val="21"/>
          <w:szCs w:val="21"/>
        </w:rPr>
        <w:t xml:space="preserve">2.2 </w:t>
      </w:r>
      <w:r>
        <w:rPr>
          <w:rFonts w:eastAsia="黑体" w:hint="eastAsia"/>
          <w:bCs/>
          <w:color w:val="000000"/>
          <w:spacing w:val="-2"/>
          <w:sz w:val="21"/>
          <w:szCs w:val="21"/>
        </w:rPr>
        <w:t xml:space="preserve"> </w:t>
      </w:r>
      <w:r>
        <w:rPr>
          <w:rFonts w:eastAsia="黑体" w:hint="eastAsia"/>
          <w:bCs/>
          <w:color w:val="000000"/>
          <w:spacing w:val="-2"/>
          <w:sz w:val="21"/>
          <w:szCs w:val="21"/>
        </w:rPr>
        <w:t>表</w:t>
      </w:r>
    </w:p>
    <w:p w14:paraId="7697A1A5" w14:textId="77777777" w:rsidR="00CF468C" w:rsidRDefault="00CF468C" w:rsidP="00CF468C">
      <w:pPr>
        <w:ind w:firstLine="420"/>
        <w:rPr>
          <w:szCs w:val="21"/>
        </w:rPr>
      </w:pPr>
      <w:r>
        <w:rPr>
          <w:rFonts w:hint="eastAsia"/>
          <w:szCs w:val="21"/>
        </w:rPr>
        <w:t>表由中、英文表题、全英文表文组成（首字母大写）。如表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所示。</w:t>
      </w:r>
      <w:r>
        <w:rPr>
          <w:rFonts w:hint="eastAsia"/>
          <w:b/>
          <w:szCs w:val="21"/>
          <w:highlight w:val="red"/>
        </w:rPr>
        <w:t>表中不出现英文。</w:t>
      </w:r>
    </w:p>
    <w:p w14:paraId="7697A1A6" w14:textId="0EF17AD6" w:rsidR="00CF468C" w:rsidRPr="00B75B26" w:rsidRDefault="00CF468C" w:rsidP="00CF468C">
      <w:pPr>
        <w:tabs>
          <w:tab w:val="left" w:pos="9765"/>
          <w:tab w:val="left" w:pos="10185"/>
        </w:tabs>
        <w:spacing w:line="320" w:lineRule="exact"/>
        <w:jc w:val="center"/>
        <w:rPr>
          <w:rFonts w:eastAsia="黑体"/>
          <w:b/>
          <w:bCs/>
          <w:color w:val="000000" w:themeColor="text1"/>
          <w:sz w:val="18"/>
          <w:szCs w:val="18"/>
        </w:rPr>
      </w:pPr>
      <w:r w:rsidRPr="00B75B26">
        <w:rPr>
          <w:rFonts w:eastAsia="黑体" w:hint="eastAsia"/>
          <w:b/>
          <w:bCs/>
          <w:color w:val="000000" w:themeColor="text1"/>
          <w:sz w:val="18"/>
          <w:szCs w:val="18"/>
        </w:rPr>
        <w:t>表</w:t>
      </w:r>
      <w:r w:rsidR="00BD476F" w:rsidRPr="00B75B26">
        <w:rPr>
          <w:rFonts w:eastAsia="黑体"/>
          <w:b/>
          <w:bCs/>
          <w:color w:val="000000" w:themeColor="text1"/>
          <w:sz w:val="18"/>
          <w:szCs w:val="18"/>
        </w:rPr>
        <w:t>2</w:t>
      </w:r>
      <w:r w:rsidRPr="00B75B26">
        <w:rPr>
          <w:rFonts w:eastAsia="黑体" w:hint="eastAsia"/>
          <w:b/>
          <w:bCs/>
          <w:color w:val="000000" w:themeColor="text1"/>
          <w:sz w:val="18"/>
          <w:szCs w:val="18"/>
        </w:rPr>
        <w:t xml:space="preserve">  </w:t>
      </w:r>
      <w:r w:rsidR="003119A0" w:rsidRPr="00B75B26">
        <w:rPr>
          <w:rFonts w:eastAsia="黑体" w:hint="eastAsia"/>
          <w:b/>
          <w:bCs/>
          <w:color w:val="000000" w:themeColor="text1"/>
          <w:sz w:val="18"/>
          <w:szCs w:val="18"/>
        </w:rPr>
        <w:t>表为三线表。表格中不要出现英文</w:t>
      </w:r>
    </w:p>
    <w:p w14:paraId="7697A1A7" w14:textId="2AFEF176" w:rsidR="00CF468C" w:rsidRDefault="00CF468C" w:rsidP="00CF468C">
      <w:pPr>
        <w:tabs>
          <w:tab w:val="left" w:pos="9765"/>
          <w:tab w:val="left" w:pos="10185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Tab</w:t>
      </w:r>
      <w:r>
        <w:rPr>
          <w:rFonts w:hint="eastAsia"/>
          <w:b/>
          <w:sz w:val="18"/>
          <w:szCs w:val="18"/>
        </w:rPr>
        <w:t>.</w:t>
      </w:r>
      <w:r w:rsidR="00BD476F">
        <w:rPr>
          <w:b/>
          <w:sz w:val="18"/>
          <w:szCs w:val="18"/>
        </w:rPr>
        <w:t>2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Chemical composition</w:t>
      </w:r>
      <w:r>
        <w:rPr>
          <w:rFonts w:hint="eastAsia"/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and phase transformation</w:t>
      </w:r>
      <w:r>
        <w:rPr>
          <w:rFonts w:hint="eastAsia"/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temperatures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38"/>
        <w:gridCol w:w="1143"/>
        <w:gridCol w:w="1336"/>
      </w:tblGrid>
      <w:tr w:rsidR="00CF468C" w14:paraId="7697A1AB" w14:textId="77777777" w:rsidTr="00085AF5">
        <w:trPr>
          <w:trHeight w:val="214"/>
          <w:jc w:val="center"/>
        </w:trPr>
        <w:tc>
          <w:tcPr>
            <w:tcW w:w="153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97A1A8" w14:textId="77777777" w:rsidR="00CF468C" w:rsidRDefault="00CF468C" w:rsidP="00085AF5">
            <w:pPr>
              <w:spacing w:line="3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材料</w:t>
            </w:r>
          </w:p>
        </w:tc>
        <w:tc>
          <w:tcPr>
            <w:tcW w:w="11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97A1A9" w14:textId="77777777" w:rsidR="00CF468C" w:rsidRDefault="00CF468C" w:rsidP="00085AF5">
            <w:pPr>
              <w:spacing w:line="3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TiNi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97A1AA" w14:textId="77777777" w:rsidR="00CF468C" w:rsidRDefault="00CF468C" w:rsidP="00085AF5">
            <w:pPr>
              <w:spacing w:line="3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TiNiCu</w:t>
            </w:r>
          </w:p>
        </w:tc>
      </w:tr>
      <w:tr w:rsidR="00CF468C" w14:paraId="7697A1AF" w14:textId="77777777" w:rsidTr="00085AF5">
        <w:trPr>
          <w:trHeight w:val="172"/>
          <w:jc w:val="center"/>
        </w:trPr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7697A1AC" w14:textId="77777777" w:rsidR="00CF468C" w:rsidRDefault="00CF468C" w:rsidP="00085AF5">
            <w:pPr>
              <w:spacing w:line="300" w:lineRule="exact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ω</w:t>
            </w:r>
            <w:r>
              <w:rPr>
                <w:rFonts w:hint="eastAsia"/>
                <w:sz w:val="15"/>
                <w:szCs w:val="15"/>
                <w:vertAlign w:val="subscript"/>
              </w:rPr>
              <w:t>Ti</w:t>
            </w:r>
            <w:r>
              <w:rPr>
                <w:rFonts w:hint="eastAsia"/>
                <w:sz w:val="15"/>
                <w:szCs w:val="15"/>
              </w:rPr>
              <w:t xml:space="preserve"> / %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14:paraId="7697A1AD" w14:textId="77777777" w:rsidR="00CF468C" w:rsidRDefault="00CF468C" w:rsidP="00085AF5">
            <w:pPr>
              <w:spacing w:line="3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54.65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7697A1AE" w14:textId="77777777" w:rsidR="00CF468C" w:rsidRDefault="00CF468C" w:rsidP="00085AF5">
            <w:pPr>
              <w:spacing w:line="3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55.88</w:t>
            </w:r>
          </w:p>
        </w:tc>
      </w:tr>
      <w:tr w:rsidR="00CF468C" w14:paraId="7697A1B3" w14:textId="77777777" w:rsidTr="00085AF5">
        <w:trPr>
          <w:trHeight w:val="306"/>
          <w:jc w:val="center"/>
        </w:trPr>
        <w:tc>
          <w:tcPr>
            <w:tcW w:w="1538" w:type="dxa"/>
            <w:tcBorders>
              <w:bottom w:val="single" w:sz="8" w:space="0" w:color="auto"/>
            </w:tcBorders>
            <w:vAlign w:val="center"/>
          </w:tcPr>
          <w:p w14:paraId="7697A1B0" w14:textId="77777777" w:rsidR="00CF468C" w:rsidRDefault="00CF468C" w:rsidP="00085AF5">
            <w:pPr>
              <w:spacing w:line="300" w:lineRule="exact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A</w:t>
            </w:r>
            <w:r>
              <w:rPr>
                <w:sz w:val="15"/>
                <w:szCs w:val="15"/>
                <w:vertAlign w:val="subscript"/>
              </w:rPr>
              <w:t xml:space="preserve">f </w:t>
            </w:r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℃</w:t>
            </w:r>
          </w:p>
        </w:tc>
        <w:tc>
          <w:tcPr>
            <w:tcW w:w="1143" w:type="dxa"/>
            <w:tcBorders>
              <w:bottom w:val="single" w:sz="8" w:space="0" w:color="auto"/>
            </w:tcBorders>
            <w:vAlign w:val="center"/>
          </w:tcPr>
          <w:p w14:paraId="7697A1B1" w14:textId="77777777" w:rsidR="00CF468C" w:rsidRDefault="00CF468C" w:rsidP="00085AF5">
            <w:pPr>
              <w:spacing w:line="3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56</w:t>
            </w:r>
          </w:p>
        </w:tc>
        <w:tc>
          <w:tcPr>
            <w:tcW w:w="1336" w:type="dxa"/>
            <w:tcBorders>
              <w:bottom w:val="single" w:sz="8" w:space="0" w:color="auto"/>
            </w:tcBorders>
            <w:vAlign w:val="center"/>
          </w:tcPr>
          <w:p w14:paraId="7697A1B2" w14:textId="77777777" w:rsidR="00CF468C" w:rsidRDefault="00CF468C" w:rsidP="00085AF5">
            <w:pPr>
              <w:spacing w:line="3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71</w:t>
            </w:r>
          </w:p>
        </w:tc>
      </w:tr>
    </w:tbl>
    <w:p w14:paraId="7697A1B4" w14:textId="77777777" w:rsidR="00CF468C" w:rsidRDefault="00CF468C" w:rsidP="00CF468C">
      <w:pPr>
        <w:ind w:firstLine="420"/>
        <w:rPr>
          <w:sz w:val="20"/>
        </w:rPr>
      </w:pPr>
    </w:p>
    <w:p w14:paraId="7697A1B5" w14:textId="77777777" w:rsidR="00CF468C" w:rsidRDefault="00CF468C" w:rsidP="00CF468C">
      <w:pPr>
        <w:rPr>
          <w:rFonts w:eastAsia="黑体"/>
          <w:b/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>2</w:t>
      </w:r>
      <w:r>
        <w:rPr>
          <w:rFonts w:eastAsia="黑体"/>
          <w:b/>
          <w:color w:val="000000"/>
          <w:spacing w:val="-2"/>
          <w:szCs w:val="21"/>
        </w:rPr>
        <w:t>.</w:t>
      </w:r>
      <w:r>
        <w:rPr>
          <w:rFonts w:eastAsia="黑体" w:hint="eastAsia"/>
          <w:b/>
          <w:color w:val="000000"/>
          <w:spacing w:val="-2"/>
          <w:szCs w:val="21"/>
        </w:rPr>
        <w:t xml:space="preserve">3 </w:t>
      </w:r>
      <w:r>
        <w:rPr>
          <w:rFonts w:eastAsia="黑体" w:hint="eastAsia"/>
          <w:bCs/>
          <w:color w:val="000000"/>
          <w:spacing w:val="-2"/>
          <w:szCs w:val="21"/>
        </w:rPr>
        <w:t>曲线图</w:t>
      </w:r>
    </w:p>
    <w:p w14:paraId="72029F72" w14:textId="77777777" w:rsidR="00A8101B" w:rsidRDefault="00CF468C" w:rsidP="00CF468C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建议用</w:t>
      </w:r>
      <w:r>
        <w:rPr>
          <w:rFonts w:hint="eastAsia"/>
          <w:szCs w:val="21"/>
        </w:rPr>
        <w:t>O</w:t>
      </w:r>
      <w:r>
        <w:rPr>
          <w:szCs w:val="21"/>
        </w:rPr>
        <w:t>rigin</w:t>
      </w:r>
      <w:r>
        <w:rPr>
          <w:rFonts w:hint="eastAsia"/>
          <w:szCs w:val="21"/>
        </w:rPr>
        <w:t>、</w:t>
      </w:r>
      <w:r>
        <w:rPr>
          <w:szCs w:val="21"/>
        </w:rPr>
        <w:t>Photoshop</w:t>
      </w:r>
      <w:r>
        <w:rPr>
          <w:rFonts w:hint="eastAsia"/>
          <w:szCs w:val="21"/>
        </w:rPr>
        <w:t>制图。图内纵、横坐标由物理量名称</w:t>
      </w:r>
      <w:r w:rsidR="0034176B">
        <w:rPr>
          <w:rFonts w:hint="eastAsia"/>
          <w:szCs w:val="21"/>
        </w:rPr>
        <w:t>（</w:t>
      </w:r>
      <w:r w:rsidR="0034176B" w:rsidRPr="0034176B">
        <w:rPr>
          <w:rFonts w:hint="eastAsia"/>
          <w:szCs w:val="21"/>
          <w:highlight w:val="yellow"/>
        </w:rPr>
        <w:t>必须为中文</w:t>
      </w:r>
      <w:r w:rsidR="0034176B">
        <w:rPr>
          <w:rFonts w:hint="eastAsia"/>
          <w:szCs w:val="21"/>
        </w:rPr>
        <w:t>）和单位</w:t>
      </w:r>
      <w:r w:rsidR="0034176B">
        <w:rPr>
          <w:rFonts w:hint="eastAsia"/>
          <w:szCs w:val="21"/>
        </w:rPr>
        <w:t>2</w:t>
      </w:r>
      <w:r>
        <w:rPr>
          <w:rFonts w:hint="eastAsia"/>
          <w:szCs w:val="21"/>
        </w:rPr>
        <w:t>部分组成。</w:t>
      </w:r>
    </w:p>
    <w:p w14:paraId="7697A1B6" w14:textId="0FD59908" w:rsidR="00CF468C" w:rsidRPr="002B4079" w:rsidRDefault="00137313" w:rsidP="00137313">
      <w:pPr>
        <w:ind w:leftChars="200" w:left="420"/>
        <w:rPr>
          <w:color w:val="000000" w:themeColor="text1"/>
          <w:szCs w:val="21"/>
        </w:rPr>
      </w:pPr>
      <w:r w:rsidRPr="002B4079">
        <w:rPr>
          <w:rFonts w:hint="eastAsia"/>
          <w:b/>
          <w:bCs/>
          <w:color w:val="000000" w:themeColor="text1"/>
          <w:sz w:val="24"/>
          <w:szCs w:val="24"/>
          <w:highlight w:val="red"/>
        </w:rPr>
        <w:t>注意！！！注意！！！注意！！！</w:t>
      </w:r>
      <w:r w:rsidRPr="00137313">
        <w:rPr>
          <w:b/>
          <w:bCs/>
          <w:color w:val="000000" w:themeColor="text1"/>
          <w:szCs w:val="21"/>
          <w:highlight w:val="red"/>
        </w:rPr>
        <w:br/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图题中、英文对照。如有多幅图，</w:t>
      </w:r>
      <w:r w:rsidR="0034176B" w:rsidRPr="0008444E">
        <w:rPr>
          <w:rFonts w:hint="eastAsia"/>
          <w:b/>
          <w:bCs/>
          <w:color w:val="000000" w:themeColor="text1"/>
          <w:szCs w:val="21"/>
          <w:highlight w:val="red"/>
        </w:rPr>
        <w:t>在每幅图下面标注</w:t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（</w:t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a</w:t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）</w:t>
      </w:r>
      <w:r w:rsidR="00CF161B" w:rsidRPr="0008444E">
        <w:rPr>
          <w:rFonts w:hint="eastAsia"/>
          <w:b/>
          <w:bCs/>
          <w:color w:val="000000" w:themeColor="text1"/>
          <w:szCs w:val="21"/>
          <w:highlight w:val="red"/>
        </w:rPr>
        <w:t>……</w:t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（</w:t>
      </w:r>
      <w:r w:rsidR="00CF468C" w:rsidRPr="0008444E">
        <w:rPr>
          <w:b/>
          <w:bCs/>
          <w:color w:val="000000" w:themeColor="text1"/>
          <w:szCs w:val="21"/>
          <w:highlight w:val="red"/>
        </w:rPr>
        <w:t>b</w:t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）</w:t>
      </w:r>
      <w:r w:rsidR="00CF161B" w:rsidRPr="0008444E">
        <w:rPr>
          <w:rFonts w:hint="eastAsia"/>
          <w:b/>
          <w:bCs/>
          <w:color w:val="000000" w:themeColor="text1"/>
          <w:szCs w:val="21"/>
          <w:highlight w:val="red"/>
        </w:rPr>
        <w:t>……（</w:t>
      </w:r>
      <w:r w:rsidR="00CF161B" w:rsidRPr="0008444E">
        <w:rPr>
          <w:rFonts w:hint="eastAsia"/>
          <w:b/>
          <w:bCs/>
          <w:color w:val="000000" w:themeColor="text1"/>
          <w:szCs w:val="21"/>
          <w:highlight w:val="red"/>
        </w:rPr>
        <w:t>c</w:t>
      </w:r>
      <w:r w:rsidR="00CF161B" w:rsidRPr="0008444E">
        <w:rPr>
          <w:rFonts w:hint="eastAsia"/>
          <w:b/>
          <w:bCs/>
          <w:color w:val="000000" w:themeColor="text1"/>
          <w:szCs w:val="21"/>
          <w:highlight w:val="red"/>
        </w:rPr>
        <w:t>）……</w:t>
      </w:r>
      <w:r w:rsidR="00E33DD6" w:rsidRPr="0008444E">
        <w:rPr>
          <w:rFonts w:hint="eastAsia"/>
          <w:b/>
          <w:bCs/>
          <w:color w:val="000000" w:themeColor="text1"/>
          <w:szCs w:val="21"/>
          <w:highlight w:val="red"/>
        </w:rPr>
        <w:t>中文小标题</w:t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。</w:t>
      </w:r>
      <w:r w:rsidR="00E33DD6" w:rsidRPr="0008444E">
        <w:rPr>
          <w:rFonts w:hint="eastAsia"/>
          <w:b/>
          <w:bCs/>
          <w:color w:val="000000" w:themeColor="text1"/>
          <w:szCs w:val="21"/>
          <w:highlight w:val="red"/>
        </w:rPr>
        <w:t>再另起一行</w:t>
      </w:r>
      <w:r w:rsidR="0008444E" w:rsidRPr="0008444E">
        <w:rPr>
          <w:rFonts w:hint="eastAsia"/>
          <w:b/>
          <w:bCs/>
          <w:color w:val="000000" w:themeColor="text1"/>
          <w:szCs w:val="21"/>
          <w:highlight w:val="red"/>
        </w:rPr>
        <w:t>标注总体的图示，中英文格式。</w:t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如</w:t>
      </w:r>
      <w:r w:rsidR="0008444E" w:rsidRPr="0008444E">
        <w:rPr>
          <w:rFonts w:hint="eastAsia"/>
          <w:b/>
          <w:bCs/>
          <w:color w:val="000000" w:themeColor="text1"/>
          <w:szCs w:val="21"/>
          <w:highlight w:val="red"/>
        </w:rPr>
        <w:t>示例</w:t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图</w:t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1</w:t>
      </w:r>
      <w:r w:rsidR="0008444E" w:rsidRPr="0008444E">
        <w:rPr>
          <w:rFonts w:hint="eastAsia"/>
          <w:b/>
          <w:bCs/>
          <w:color w:val="000000" w:themeColor="text1"/>
          <w:szCs w:val="21"/>
          <w:highlight w:val="red"/>
        </w:rPr>
        <w:t>所示</w:t>
      </w:r>
      <w:r w:rsidR="00CF468C" w:rsidRPr="0008444E">
        <w:rPr>
          <w:rFonts w:hint="eastAsia"/>
          <w:b/>
          <w:bCs/>
          <w:color w:val="000000" w:themeColor="text1"/>
          <w:szCs w:val="21"/>
          <w:highlight w:val="red"/>
        </w:rPr>
        <w:t>。</w:t>
      </w:r>
      <w:r w:rsidR="002B4079" w:rsidRPr="0008444E">
        <w:rPr>
          <w:rFonts w:hint="eastAsia"/>
          <w:b/>
          <w:bCs/>
          <w:color w:val="000000" w:themeColor="text1"/>
          <w:szCs w:val="21"/>
          <w:highlight w:val="red"/>
        </w:rPr>
        <w:t>图中</w:t>
      </w:r>
      <w:r w:rsidR="0008444E" w:rsidRPr="0008444E">
        <w:rPr>
          <w:rFonts w:hint="eastAsia"/>
          <w:b/>
          <w:bCs/>
          <w:color w:val="000000" w:themeColor="text1"/>
          <w:szCs w:val="21"/>
          <w:highlight w:val="red"/>
        </w:rPr>
        <w:t>请</w:t>
      </w:r>
      <w:r w:rsidR="002B4079" w:rsidRPr="0008444E">
        <w:rPr>
          <w:rFonts w:hint="eastAsia"/>
          <w:b/>
          <w:bCs/>
          <w:color w:val="000000" w:themeColor="text1"/>
          <w:szCs w:val="21"/>
          <w:highlight w:val="red"/>
        </w:rPr>
        <w:t>不要标注（</w:t>
      </w:r>
      <w:r w:rsidR="002B4079" w:rsidRPr="0008444E">
        <w:rPr>
          <w:rFonts w:hint="eastAsia"/>
          <w:b/>
          <w:bCs/>
          <w:color w:val="000000" w:themeColor="text1"/>
          <w:szCs w:val="21"/>
          <w:highlight w:val="red"/>
        </w:rPr>
        <w:t>a</w:t>
      </w:r>
      <w:r w:rsidR="002B4079" w:rsidRPr="0008444E">
        <w:rPr>
          <w:rFonts w:hint="eastAsia"/>
          <w:b/>
          <w:bCs/>
          <w:color w:val="000000" w:themeColor="text1"/>
          <w:szCs w:val="21"/>
          <w:highlight w:val="red"/>
        </w:rPr>
        <w:t>）。。。（</w:t>
      </w:r>
      <w:r w:rsidR="002B4079" w:rsidRPr="0008444E">
        <w:rPr>
          <w:rFonts w:hint="eastAsia"/>
          <w:b/>
          <w:bCs/>
          <w:color w:val="000000" w:themeColor="text1"/>
          <w:szCs w:val="21"/>
          <w:highlight w:val="red"/>
        </w:rPr>
        <w:t>b</w:t>
      </w:r>
      <w:r w:rsidR="002B4079" w:rsidRPr="0008444E">
        <w:rPr>
          <w:rFonts w:hint="eastAsia"/>
          <w:b/>
          <w:bCs/>
          <w:color w:val="000000" w:themeColor="text1"/>
          <w:szCs w:val="21"/>
          <w:highlight w:val="red"/>
        </w:rPr>
        <w:t>）。。。（</w:t>
      </w:r>
      <w:r w:rsidR="002B4079" w:rsidRPr="0008444E">
        <w:rPr>
          <w:rFonts w:hint="eastAsia"/>
          <w:b/>
          <w:bCs/>
          <w:color w:val="000000" w:themeColor="text1"/>
          <w:szCs w:val="21"/>
          <w:highlight w:val="red"/>
        </w:rPr>
        <w:t>c</w:t>
      </w:r>
      <w:r w:rsidR="002B4079" w:rsidRPr="0008444E">
        <w:rPr>
          <w:rFonts w:hint="eastAsia"/>
          <w:b/>
          <w:bCs/>
          <w:color w:val="000000" w:themeColor="text1"/>
          <w:szCs w:val="21"/>
          <w:highlight w:val="red"/>
        </w:rPr>
        <w:t>）等字母。</w:t>
      </w:r>
    </w:p>
    <w:p w14:paraId="02770541" w14:textId="0CB8A186" w:rsidR="00B671D5" w:rsidRDefault="002B4079" w:rsidP="00B671D5">
      <w:pPr>
        <w:spacing w:line="720" w:lineRule="auto"/>
        <w:ind w:firstLine="440"/>
        <w:contextualSpacing/>
        <w:jc w:val="center"/>
        <w:rPr>
          <w:sz w:val="24"/>
        </w:rPr>
      </w:pPr>
      <w:r>
        <w:rPr>
          <w:noProof/>
        </w:rPr>
        <w:drawing>
          <wp:inline distT="0" distB="0" distL="0" distR="0" wp14:anchorId="1CB63545" wp14:editId="3F286BB4">
            <wp:extent cx="2349500" cy="1752429"/>
            <wp:effectExtent l="0" t="0" r="0" b="635"/>
            <wp:docPr id="1" name="图片 9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29607" name="图片 9" descr="图表, 条形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65" b="17735"/>
                    <a:stretch/>
                  </pic:blipFill>
                  <pic:spPr bwMode="auto">
                    <a:xfrm>
                      <a:off x="0" y="0"/>
                      <a:ext cx="2350158" cy="175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</w:t>
      </w:r>
      <w:r w:rsidR="00B671D5">
        <w:rPr>
          <w:noProof/>
        </w:rPr>
        <w:drawing>
          <wp:inline distT="0" distB="0" distL="0" distR="0" wp14:anchorId="7F33ABB1" wp14:editId="3904EDDE">
            <wp:extent cx="2065867" cy="1751965"/>
            <wp:effectExtent l="0" t="0" r="0" b="635"/>
            <wp:docPr id="237429607" name="图片 9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29607" name="图片 9" descr="图表, 条形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75" r="3135" b="17735"/>
                    <a:stretch/>
                  </pic:blipFill>
                  <pic:spPr bwMode="auto">
                    <a:xfrm>
                      <a:off x="0" y="0"/>
                      <a:ext cx="2066993" cy="175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E6C7A" w14:textId="786C5BD8" w:rsidR="00B671D5" w:rsidRPr="00137313" w:rsidRDefault="00B671D5" w:rsidP="00B671D5">
      <w:pPr>
        <w:ind w:firstLine="480"/>
        <w:jc w:val="center"/>
        <w:rPr>
          <w:szCs w:val="16"/>
          <w:highlight w:val="yellow"/>
        </w:rPr>
      </w:pPr>
      <w:r w:rsidRPr="00137313">
        <w:rPr>
          <w:rFonts w:hint="eastAsia"/>
          <w:szCs w:val="16"/>
          <w:highlight w:val="yellow"/>
        </w:rPr>
        <w:t>（</w:t>
      </w:r>
      <w:r w:rsidRPr="00137313">
        <w:rPr>
          <w:rFonts w:hint="eastAsia"/>
          <w:szCs w:val="16"/>
          <w:highlight w:val="yellow"/>
        </w:rPr>
        <w:t>a</w:t>
      </w:r>
      <w:r w:rsidRPr="00137313">
        <w:rPr>
          <w:rFonts w:hint="eastAsia"/>
          <w:szCs w:val="16"/>
          <w:highlight w:val="yellow"/>
        </w:rPr>
        <w:t>）表面粗糙度与显微硬度</w:t>
      </w:r>
      <w:r w:rsidR="002B4079">
        <w:rPr>
          <w:rFonts w:hint="eastAsia"/>
          <w:szCs w:val="16"/>
          <w:highlight w:val="yellow"/>
        </w:rPr>
        <w:t xml:space="preserve"> </w:t>
      </w:r>
      <w:r w:rsidR="002B4079">
        <w:rPr>
          <w:szCs w:val="16"/>
          <w:highlight w:val="yellow"/>
        </w:rPr>
        <w:t xml:space="preserve">       </w:t>
      </w:r>
      <w:r w:rsidRPr="00137313">
        <w:rPr>
          <w:szCs w:val="16"/>
          <w:highlight w:val="yellow"/>
        </w:rPr>
        <w:t xml:space="preserve"> </w:t>
      </w:r>
      <w:r w:rsidRPr="00137313">
        <w:rPr>
          <w:rFonts w:hint="eastAsia"/>
          <w:szCs w:val="16"/>
          <w:highlight w:val="yellow"/>
        </w:rPr>
        <w:t>（</w:t>
      </w:r>
      <w:r w:rsidRPr="00137313">
        <w:rPr>
          <w:rFonts w:hint="eastAsia"/>
          <w:szCs w:val="16"/>
          <w:highlight w:val="yellow"/>
        </w:rPr>
        <w:t>b</w:t>
      </w:r>
      <w:r w:rsidRPr="00137313">
        <w:rPr>
          <w:rFonts w:hint="eastAsia"/>
          <w:szCs w:val="16"/>
          <w:highlight w:val="yellow"/>
        </w:rPr>
        <w:t>）</w:t>
      </w:r>
      <w:r w:rsidR="00137313" w:rsidRPr="00137313">
        <w:rPr>
          <w:rFonts w:hint="eastAsia"/>
          <w:szCs w:val="16"/>
          <w:highlight w:val="yellow"/>
        </w:rPr>
        <w:t>水接触角</w:t>
      </w:r>
    </w:p>
    <w:p w14:paraId="2B1137FA" w14:textId="457333E0" w:rsidR="00B671D5" w:rsidRPr="00137313" w:rsidRDefault="00B671D5" w:rsidP="00B671D5">
      <w:pPr>
        <w:ind w:firstLine="480"/>
        <w:jc w:val="center"/>
        <w:rPr>
          <w:szCs w:val="16"/>
          <w:highlight w:val="yellow"/>
        </w:rPr>
      </w:pPr>
      <w:r w:rsidRPr="00137313">
        <w:rPr>
          <w:szCs w:val="16"/>
          <w:highlight w:val="yellow"/>
        </w:rPr>
        <w:t>图</w:t>
      </w:r>
      <w:r w:rsidR="00137313">
        <w:rPr>
          <w:szCs w:val="16"/>
          <w:highlight w:val="yellow"/>
        </w:rPr>
        <w:t>1</w:t>
      </w:r>
      <w:r w:rsidR="0008444E">
        <w:rPr>
          <w:szCs w:val="16"/>
          <w:highlight w:val="yellow"/>
        </w:rPr>
        <w:t xml:space="preserve"> </w:t>
      </w:r>
      <w:r w:rsidRPr="00137313">
        <w:rPr>
          <w:szCs w:val="16"/>
          <w:highlight w:val="yellow"/>
        </w:rPr>
        <w:t xml:space="preserve"> TiO</w:t>
      </w:r>
      <w:r w:rsidRPr="00137313">
        <w:rPr>
          <w:rFonts w:hint="eastAsia"/>
          <w:szCs w:val="16"/>
          <w:highlight w:val="yellow"/>
          <w:vertAlign w:val="subscript"/>
        </w:rPr>
        <w:t>2</w:t>
      </w:r>
      <w:r w:rsidRPr="00137313">
        <w:rPr>
          <w:szCs w:val="16"/>
          <w:highlight w:val="yellow"/>
        </w:rPr>
        <w:t>及各镁掺杂组样品的表面粗糙度与水接触角</w:t>
      </w:r>
    </w:p>
    <w:p w14:paraId="4E9D2F7D" w14:textId="11D4AC5E" w:rsidR="00B671D5" w:rsidRPr="00137313" w:rsidRDefault="00B671D5" w:rsidP="00B671D5">
      <w:pPr>
        <w:ind w:firstLine="480"/>
        <w:jc w:val="center"/>
        <w:rPr>
          <w:szCs w:val="16"/>
        </w:rPr>
      </w:pPr>
      <w:r w:rsidRPr="00137313">
        <w:rPr>
          <w:kern w:val="0"/>
          <w:szCs w:val="16"/>
          <w:highlight w:val="yellow"/>
        </w:rPr>
        <w:t>Fig.</w:t>
      </w:r>
      <w:r w:rsidR="00137313">
        <w:rPr>
          <w:szCs w:val="16"/>
          <w:highlight w:val="yellow"/>
        </w:rPr>
        <w:t>1</w:t>
      </w:r>
      <w:r w:rsidR="0008444E">
        <w:rPr>
          <w:szCs w:val="16"/>
          <w:highlight w:val="yellow"/>
        </w:rPr>
        <w:t xml:space="preserve"> </w:t>
      </w:r>
      <w:r w:rsidRPr="00137313">
        <w:rPr>
          <w:szCs w:val="16"/>
          <w:highlight w:val="yellow"/>
        </w:rPr>
        <w:t xml:space="preserve"> Surface roughness and water contact angles of the TiO</w:t>
      </w:r>
      <w:r w:rsidRPr="00137313">
        <w:rPr>
          <w:rFonts w:hint="eastAsia"/>
          <w:szCs w:val="16"/>
          <w:highlight w:val="yellow"/>
          <w:vertAlign w:val="subscript"/>
        </w:rPr>
        <w:t>2</w:t>
      </w:r>
      <w:r w:rsidRPr="00137313">
        <w:rPr>
          <w:szCs w:val="16"/>
          <w:highlight w:val="yellow"/>
        </w:rPr>
        <w:t xml:space="preserve"> and Mg-doped samples</w:t>
      </w:r>
    </w:p>
    <w:p w14:paraId="1670078E" w14:textId="49D023AF" w:rsidR="001F6FC6" w:rsidRPr="00B671D5" w:rsidRDefault="001F6FC6" w:rsidP="00634DCC">
      <w:pPr>
        <w:ind w:firstLineChars="200" w:firstLine="420"/>
        <w:jc w:val="center"/>
        <w:rPr>
          <w:color w:val="FF0000"/>
          <w:szCs w:val="21"/>
        </w:rPr>
      </w:pPr>
    </w:p>
    <w:p w14:paraId="7697A1B8" w14:textId="77777777" w:rsidR="00CF468C" w:rsidRDefault="000515C1" w:rsidP="000515C1">
      <w:pPr>
        <w:ind w:firstLineChars="200" w:firstLine="400"/>
        <w:jc w:val="center"/>
        <w:rPr>
          <w:sz w:val="20"/>
        </w:rPr>
      </w:pPr>
      <w:r w:rsidRPr="000515C1">
        <w:rPr>
          <w:noProof/>
          <w:sz w:val="20"/>
        </w:rPr>
        <w:lastRenderedPageBreak/>
        <w:drawing>
          <wp:inline distT="0" distB="0" distL="0" distR="0" wp14:anchorId="7697A1DE" wp14:editId="246EB7DA">
            <wp:extent cx="3104526" cy="2036233"/>
            <wp:effectExtent l="0" t="0" r="635" b="2540"/>
            <wp:docPr id="13" name="图片 13" descr="C:\Users\DELL\Documents\WeChat Files\wxid_1596ssjayw8h52\FileStorage\Temp\1709621319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\Documents\WeChat Files\wxid_1596ssjayw8h52\FileStorage\Temp\17096213193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0" b="18130"/>
                    <a:stretch/>
                  </pic:blipFill>
                  <pic:spPr bwMode="auto">
                    <a:xfrm>
                      <a:off x="0" y="0"/>
                      <a:ext cx="3105150" cy="203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5B14C" w14:textId="0D3AEEE6" w:rsidR="00FD092F" w:rsidRDefault="00FD092F" w:rsidP="000515C1">
      <w:pPr>
        <w:ind w:firstLineChars="200" w:firstLine="400"/>
        <w:jc w:val="center"/>
        <w:rPr>
          <w:sz w:val="20"/>
        </w:rPr>
      </w:pPr>
      <w:r>
        <w:rPr>
          <w:rFonts w:hint="eastAsia"/>
          <w:sz w:val="20"/>
        </w:rPr>
        <w:t>图</w:t>
      </w:r>
      <w:r>
        <w:rPr>
          <w:rFonts w:hint="eastAsia"/>
          <w:sz w:val="20"/>
        </w:rPr>
        <w:t>3</w:t>
      </w:r>
      <w:r>
        <w:rPr>
          <w:sz w:val="20"/>
        </w:rPr>
        <w:t xml:space="preserve">  </w:t>
      </w:r>
      <w:r>
        <w:rPr>
          <w:rFonts w:hint="eastAsia"/>
          <w:sz w:val="20"/>
        </w:rPr>
        <w:t>合金的应力–应变曲线</w:t>
      </w:r>
    </w:p>
    <w:p w14:paraId="74D7E731" w14:textId="746BAA9D" w:rsidR="00FD092F" w:rsidRDefault="00FD092F" w:rsidP="000515C1">
      <w:pPr>
        <w:ind w:firstLineChars="200" w:firstLine="400"/>
        <w:jc w:val="center"/>
        <w:rPr>
          <w:sz w:val="20"/>
        </w:rPr>
      </w:pPr>
      <w:r>
        <w:rPr>
          <w:rFonts w:hint="eastAsia"/>
          <w:sz w:val="20"/>
        </w:rPr>
        <w:t>Fig.</w:t>
      </w:r>
      <w:r>
        <w:rPr>
          <w:sz w:val="20"/>
        </w:rPr>
        <w:t xml:space="preserve">3  </w:t>
      </w:r>
      <w:r>
        <w:rPr>
          <w:rFonts w:hint="eastAsia"/>
          <w:sz w:val="20"/>
        </w:rPr>
        <w:t>Stress</w:t>
      </w:r>
      <w:r>
        <w:rPr>
          <w:sz w:val="20"/>
        </w:rPr>
        <w:t>-strain curves of the alloys</w:t>
      </w:r>
    </w:p>
    <w:p w14:paraId="7697A1B9" w14:textId="77777777" w:rsidR="00CF468C" w:rsidRPr="00FA59E1" w:rsidRDefault="00CF468C" w:rsidP="00CF468C">
      <w:pPr>
        <w:ind w:firstLineChars="200" w:firstLine="361"/>
        <w:jc w:val="center"/>
        <w:rPr>
          <w:b/>
          <w:color w:val="FF0000"/>
          <w:sz w:val="18"/>
          <w:szCs w:val="18"/>
        </w:rPr>
      </w:pPr>
      <w:r w:rsidRPr="00FA59E1">
        <w:rPr>
          <w:rFonts w:hint="eastAsia"/>
          <w:b/>
          <w:color w:val="FF0000"/>
          <w:sz w:val="18"/>
          <w:szCs w:val="18"/>
        </w:rPr>
        <w:t>图</w:t>
      </w:r>
      <w:r w:rsidRPr="00FA59E1">
        <w:rPr>
          <w:rFonts w:hint="eastAsia"/>
          <w:b/>
          <w:color w:val="FF0000"/>
          <w:sz w:val="18"/>
          <w:szCs w:val="18"/>
        </w:rPr>
        <w:t xml:space="preserve">1  </w:t>
      </w:r>
      <w:r w:rsidR="00FA59E1" w:rsidRPr="00FA59E1">
        <w:rPr>
          <w:rFonts w:hint="eastAsia"/>
          <w:b/>
          <w:color w:val="FF0000"/>
          <w:sz w:val="18"/>
          <w:szCs w:val="18"/>
        </w:rPr>
        <w:t>图的宽度为</w:t>
      </w:r>
      <w:r w:rsidR="00FA59E1" w:rsidRPr="00FA59E1">
        <w:rPr>
          <w:rFonts w:hint="eastAsia"/>
          <w:b/>
          <w:color w:val="FF0000"/>
          <w:sz w:val="18"/>
          <w:szCs w:val="18"/>
        </w:rPr>
        <w:t>7 cm</w:t>
      </w:r>
      <w:r w:rsidR="00FA59E1" w:rsidRPr="00FA59E1">
        <w:rPr>
          <w:rFonts w:hint="eastAsia"/>
          <w:b/>
          <w:color w:val="FF0000"/>
          <w:sz w:val="18"/>
          <w:szCs w:val="18"/>
        </w:rPr>
        <w:t>，高度等比例缩放</w:t>
      </w:r>
      <w:r w:rsidR="00FA59E1">
        <w:rPr>
          <w:rFonts w:hint="eastAsia"/>
          <w:b/>
          <w:color w:val="FF0000"/>
          <w:sz w:val="18"/>
          <w:szCs w:val="18"/>
        </w:rPr>
        <w:t>。注明图中的横纵坐标表示的量及单位。物理量和单位之间用“</w:t>
      </w:r>
      <w:r w:rsidR="00FA59E1">
        <w:rPr>
          <w:rFonts w:hint="eastAsia"/>
          <w:b/>
          <w:color w:val="FF0000"/>
          <w:sz w:val="18"/>
          <w:szCs w:val="18"/>
        </w:rPr>
        <w:t>/</w:t>
      </w:r>
      <w:r w:rsidR="00FA59E1">
        <w:rPr>
          <w:rFonts w:hint="eastAsia"/>
          <w:b/>
          <w:color w:val="FF0000"/>
          <w:sz w:val="18"/>
          <w:szCs w:val="18"/>
        </w:rPr>
        <w:t>”</w:t>
      </w:r>
    </w:p>
    <w:p w14:paraId="7697A1BA" w14:textId="2292B736" w:rsidR="00CF468C" w:rsidRDefault="00CF468C" w:rsidP="00CF468C">
      <w:pPr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Fig.1 </w:t>
      </w:r>
      <w:r w:rsidR="00AC7F73"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Effect of reaction time on C.S and S.D</w:t>
      </w:r>
    </w:p>
    <w:p w14:paraId="7697A1BB" w14:textId="77777777" w:rsidR="00B32D49" w:rsidRPr="00B32D49" w:rsidRDefault="00B32D49" w:rsidP="00B32D49">
      <w:pPr>
        <w:rPr>
          <w:highlight w:val="yellow"/>
        </w:rPr>
      </w:pPr>
      <w:r w:rsidRPr="00B32D49">
        <w:rPr>
          <w:rFonts w:hint="eastAsia"/>
          <w:highlight w:val="yellow"/>
        </w:rPr>
        <w:t>1</w:t>
      </w:r>
      <w:r w:rsidRPr="00B32D49">
        <w:rPr>
          <w:rFonts w:hint="eastAsia"/>
          <w:highlight w:val="yellow"/>
        </w:rPr>
        <w:t>）纵坐标名称的字体设置为</w:t>
      </w:r>
      <w:r w:rsidRPr="00B32D49">
        <w:rPr>
          <w:rFonts w:hint="eastAsia"/>
          <w:highlight w:val="yellow"/>
        </w:rPr>
        <w:t xml:space="preserve"> </w:t>
      </w:r>
      <w:r w:rsidRPr="00B32D49">
        <w:rPr>
          <w:rFonts w:hint="eastAsia"/>
          <w:highlight w:val="yellow"/>
        </w:rPr>
        <w:t>中文</w:t>
      </w:r>
      <w:r w:rsidRPr="00B32D49">
        <w:rPr>
          <w:rFonts w:hint="eastAsia"/>
          <w:highlight w:val="yellow"/>
        </w:rPr>
        <w:t xml:space="preserve"> </w:t>
      </w:r>
      <w:r w:rsidRPr="00B32D49">
        <w:rPr>
          <w:rFonts w:hint="eastAsia"/>
          <w:highlight w:val="yellow"/>
        </w:rPr>
        <w:t>宋体，</w:t>
      </w:r>
      <w:r w:rsidRPr="00B32D49">
        <w:rPr>
          <w:rFonts w:hint="eastAsia"/>
          <w:highlight w:val="yellow"/>
        </w:rPr>
        <w:t xml:space="preserve"> </w:t>
      </w:r>
      <w:r w:rsidRPr="00B32D49">
        <w:rPr>
          <w:rFonts w:hint="eastAsia"/>
          <w:highlight w:val="yellow"/>
        </w:rPr>
        <w:t>字号大小为小</w:t>
      </w:r>
      <w:r w:rsidRPr="00B32D49">
        <w:rPr>
          <w:rFonts w:hint="eastAsia"/>
          <w:highlight w:val="yellow"/>
        </w:rPr>
        <w:t>5</w:t>
      </w:r>
      <w:r w:rsidRPr="00B32D49">
        <w:rPr>
          <w:rFonts w:hint="eastAsia"/>
          <w:highlight w:val="yellow"/>
        </w:rPr>
        <w:t>或</w:t>
      </w:r>
      <w:r w:rsidRPr="00B32D49">
        <w:rPr>
          <w:rFonts w:hint="eastAsia"/>
          <w:highlight w:val="yellow"/>
        </w:rPr>
        <w:t>6</w:t>
      </w:r>
      <w:r w:rsidRPr="00B32D49">
        <w:rPr>
          <w:rFonts w:hint="eastAsia"/>
          <w:highlight w:val="yellow"/>
        </w:rPr>
        <w:t>号</w:t>
      </w:r>
    </w:p>
    <w:p w14:paraId="7697A1BC" w14:textId="77777777" w:rsidR="00B32D49" w:rsidRPr="00B32D49" w:rsidRDefault="00B32D49" w:rsidP="00B32D49">
      <w:pPr>
        <w:rPr>
          <w:highlight w:val="yellow"/>
        </w:rPr>
      </w:pPr>
      <w:r w:rsidRPr="00B32D49">
        <w:rPr>
          <w:rFonts w:hint="eastAsia"/>
          <w:highlight w:val="yellow"/>
        </w:rPr>
        <w:t>2</w:t>
      </w:r>
      <w:r w:rsidRPr="00B32D49">
        <w:rPr>
          <w:rFonts w:hint="eastAsia"/>
          <w:highlight w:val="yellow"/>
        </w:rPr>
        <w:t>）横坐标名称的字体设置为</w:t>
      </w:r>
      <w:r w:rsidRPr="00B32D49">
        <w:rPr>
          <w:rFonts w:hint="eastAsia"/>
          <w:highlight w:val="yellow"/>
        </w:rPr>
        <w:t xml:space="preserve"> </w:t>
      </w:r>
      <w:r w:rsidRPr="00B32D49">
        <w:rPr>
          <w:rFonts w:hint="eastAsia"/>
          <w:highlight w:val="yellow"/>
        </w:rPr>
        <w:t>中文</w:t>
      </w:r>
      <w:r w:rsidRPr="00B32D49">
        <w:rPr>
          <w:rFonts w:hint="eastAsia"/>
          <w:highlight w:val="yellow"/>
        </w:rPr>
        <w:t xml:space="preserve"> </w:t>
      </w:r>
      <w:r w:rsidRPr="00B32D49">
        <w:rPr>
          <w:rFonts w:hint="eastAsia"/>
          <w:highlight w:val="yellow"/>
        </w:rPr>
        <w:t>宋体</w:t>
      </w:r>
      <w:r w:rsidRPr="00B32D49">
        <w:rPr>
          <w:rFonts w:hint="eastAsia"/>
          <w:highlight w:val="yellow"/>
        </w:rPr>
        <w:t xml:space="preserve"> </w:t>
      </w:r>
      <w:r w:rsidRPr="00B32D49">
        <w:rPr>
          <w:rFonts w:hint="eastAsia"/>
          <w:highlight w:val="yellow"/>
        </w:rPr>
        <w:t>字号大小为小</w:t>
      </w:r>
      <w:r w:rsidRPr="00B32D49">
        <w:rPr>
          <w:rFonts w:hint="eastAsia"/>
          <w:highlight w:val="yellow"/>
        </w:rPr>
        <w:t>5</w:t>
      </w:r>
      <w:r w:rsidRPr="00B32D49">
        <w:rPr>
          <w:rFonts w:hint="eastAsia"/>
          <w:highlight w:val="yellow"/>
        </w:rPr>
        <w:t>或</w:t>
      </w:r>
      <w:r w:rsidRPr="00B32D49">
        <w:rPr>
          <w:rFonts w:hint="eastAsia"/>
          <w:highlight w:val="yellow"/>
        </w:rPr>
        <w:t>6</w:t>
      </w:r>
      <w:r w:rsidRPr="00B32D49">
        <w:rPr>
          <w:rFonts w:hint="eastAsia"/>
          <w:highlight w:val="yellow"/>
        </w:rPr>
        <w:t>号</w:t>
      </w:r>
    </w:p>
    <w:p w14:paraId="7697A1BD" w14:textId="77777777" w:rsidR="00B32D49" w:rsidRPr="00B32D49" w:rsidRDefault="00B32D49" w:rsidP="00B32D49">
      <w:pPr>
        <w:rPr>
          <w:highlight w:val="yellow"/>
        </w:rPr>
      </w:pPr>
      <w:r w:rsidRPr="00B32D49">
        <w:rPr>
          <w:rFonts w:hint="eastAsia"/>
          <w:highlight w:val="yellow"/>
        </w:rPr>
        <w:t>3</w:t>
      </w:r>
      <w:r w:rsidRPr="00B32D49">
        <w:rPr>
          <w:rFonts w:hint="eastAsia"/>
          <w:highlight w:val="yellow"/>
        </w:rPr>
        <w:t>）纵、横纵坐标值数字的字体设置为</w:t>
      </w:r>
      <w:r w:rsidRPr="00B32D49">
        <w:rPr>
          <w:rFonts w:hint="eastAsia"/>
          <w:highlight w:val="yellow"/>
        </w:rPr>
        <w:t xml:space="preserve"> Times New Roman</w:t>
      </w:r>
      <w:r w:rsidRPr="00B32D49">
        <w:rPr>
          <w:rFonts w:hint="eastAsia"/>
          <w:highlight w:val="yellow"/>
        </w:rPr>
        <w:t>，字号大小为</w:t>
      </w:r>
      <w:r w:rsidRPr="00B32D49">
        <w:rPr>
          <w:highlight w:val="yellow"/>
        </w:rPr>
        <w:t>6</w:t>
      </w:r>
      <w:r w:rsidRPr="00B32D49">
        <w:rPr>
          <w:rFonts w:hint="eastAsia"/>
          <w:highlight w:val="yellow"/>
        </w:rPr>
        <w:t>号</w:t>
      </w:r>
      <w:r w:rsidRPr="00B32D49">
        <w:rPr>
          <w:rFonts w:hint="eastAsia"/>
          <w:highlight w:val="yellow"/>
        </w:rPr>
        <w:t>;</w:t>
      </w:r>
    </w:p>
    <w:p w14:paraId="7697A1BE" w14:textId="77777777" w:rsidR="00B32D49" w:rsidRPr="00A8037F" w:rsidRDefault="00B32D49" w:rsidP="00B32D49">
      <w:r w:rsidRPr="00A8037F">
        <w:rPr>
          <w:rFonts w:hint="eastAsia"/>
        </w:rPr>
        <w:t>4</w:t>
      </w:r>
      <w:r w:rsidRPr="00A8037F">
        <w:rPr>
          <w:rFonts w:hint="eastAsia"/>
        </w:rPr>
        <w:t>）图内线条线型设置为</w:t>
      </w:r>
      <w:r w:rsidRPr="00A8037F">
        <w:rPr>
          <w:rFonts w:hint="eastAsia"/>
        </w:rPr>
        <w:t>solid</w:t>
      </w:r>
      <w:r w:rsidRPr="00A8037F">
        <w:rPr>
          <w:rFonts w:hint="eastAsia"/>
        </w:rPr>
        <w:t>，粗细为</w:t>
      </w:r>
      <w:r w:rsidRPr="00A8037F">
        <w:rPr>
          <w:rFonts w:hint="eastAsia"/>
        </w:rPr>
        <w:t>2</w:t>
      </w:r>
      <w:r w:rsidRPr="00A8037F">
        <w:rPr>
          <w:rFonts w:hint="eastAsia"/>
        </w:rPr>
        <w:t>磅</w:t>
      </w:r>
      <w:r w:rsidRPr="00A8037F">
        <w:rPr>
          <w:rFonts w:hint="eastAsia"/>
        </w:rPr>
        <w:t>;</w:t>
      </w:r>
    </w:p>
    <w:p w14:paraId="7697A1BF" w14:textId="77777777" w:rsidR="00B32D49" w:rsidRPr="00B32D49" w:rsidRDefault="00B32D49" w:rsidP="00B32D49">
      <w:pPr>
        <w:rPr>
          <w:highlight w:val="yellow"/>
        </w:rPr>
      </w:pPr>
      <w:r w:rsidRPr="00B32D49">
        <w:rPr>
          <w:rFonts w:hint="eastAsia"/>
          <w:highlight w:val="yellow"/>
        </w:rPr>
        <w:t>5</w:t>
      </w:r>
      <w:r w:rsidRPr="00B32D49">
        <w:rPr>
          <w:rFonts w:hint="eastAsia"/>
          <w:highlight w:val="yellow"/>
        </w:rPr>
        <w:t>）图内文字字体设置为中文</w:t>
      </w:r>
      <w:r w:rsidRPr="00B32D49">
        <w:rPr>
          <w:rFonts w:hint="eastAsia"/>
          <w:highlight w:val="yellow"/>
        </w:rPr>
        <w:t xml:space="preserve"> </w:t>
      </w:r>
      <w:r w:rsidRPr="00B32D49">
        <w:rPr>
          <w:rFonts w:hint="eastAsia"/>
          <w:highlight w:val="yellow"/>
        </w:rPr>
        <w:t>宋体；数字或符号为</w:t>
      </w:r>
      <w:r w:rsidRPr="00B32D49">
        <w:rPr>
          <w:rFonts w:hint="eastAsia"/>
          <w:highlight w:val="yellow"/>
        </w:rPr>
        <w:t>Times New Roman</w:t>
      </w:r>
      <w:r w:rsidRPr="00B32D49">
        <w:rPr>
          <w:rFonts w:hint="eastAsia"/>
          <w:highlight w:val="yellow"/>
        </w:rPr>
        <w:t>，字号大小为</w:t>
      </w:r>
      <w:r w:rsidRPr="00B32D49">
        <w:rPr>
          <w:rFonts w:hint="eastAsia"/>
          <w:highlight w:val="yellow"/>
        </w:rPr>
        <w:t>6</w:t>
      </w:r>
      <w:r w:rsidRPr="00B32D49">
        <w:rPr>
          <w:rFonts w:hint="eastAsia"/>
          <w:highlight w:val="yellow"/>
        </w:rPr>
        <w:t>号</w:t>
      </w:r>
      <w:r w:rsidRPr="00B32D49">
        <w:rPr>
          <w:rFonts w:hint="eastAsia"/>
          <w:highlight w:val="yellow"/>
        </w:rPr>
        <w:t>;</w:t>
      </w:r>
    </w:p>
    <w:p w14:paraId="7697A1C0" w14:textId="77777777" w:rsidR="00B32D49" w:rsidRDefault="00B32D49" w:rsidP="00B32D49">
      <w:r w:rsidRPr="00A8037F">
        <w:rPr>
          <w:rFonts w:hint="eastAsia"/>
        </w:rPr>
        <w:t>6</w:t>
      </w:r>
      <w:r w:rsidRPr="00A8037F">
        <w:rPr>
          <w:rFonts w:hint="eastAsia"/>
        </w:rPr>
        <w:t>）图内符号大小设置为</w:t>
      </w:r>
      <w:r w:rsidRPr="00A8037F">
        <w:rPr>
          <w:rFonts w:hint="eastAsia"/>
        </w:rPr>
        <w:t>9~12</w:t>
      </w:r>
      <w:r w:rsidRPr="00A8037F">
        <w:rPr>
          <w:rFonts w:hint="eastAsia"/>
        </w:rPr>
        <w:t>磅之间（根据内容多少决定）。</w:t>
      </w:r>
    </w:p>
    <w:p w14:paraId="7697A1C1" w14:textId="77777777" w:rsidR="00B32D49" w:rsidRPr="00B32D49" w:rsidRDefault="00B32D49" w:rsidP="00CF468C">
      <w:pPr>
        <w:jc w:val="center"/>
        <w:rPr>
          <w:b/>
          <w:sz w:val="18"/>
          <w:szCs w:val="18"/>
        </w:rPr>
      </w:pPr>
    </w:p>
    <w:p w14:paraId="7697A1C2" w14:textId="77777777" w:rsidR="00CF468C" w:rsidRDefault="00CF468C" w:rsidP="00CF468C">
      <w:pPr>
        <w:rPr>
          <w:rFonts w:eastAsia="黑体"/>
          <w:b/>
          <w:color w:val="000000"/>
          <w:spacing w:val="-2"/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>2.4</w:t>
      </w:r>
      <w:r>
        <w:rPr>
          <w:rFonts w:eastAsia="黑体" w:hint="eastAsia"/>
          <w:b/>
          <w:color w:val="000000"/>
          <w:spacing w:val="-2"/>
          <w:szCs w:val="21"/>
        </w:rPr>
        <w:t>照片图</w:t>
      </w:r>
    </w:p>
    <w:p w14:paraId="7697A1C3" w14:textId="54DC50D4" w:rsidR="00CF468C" w:rsidRPr="00261015" w:rsidRDefault="00CF468C" w:rsidP="00CF468C">
      <w:pPr>
        <w:ind w:firstLine="420"/>
        <w:rPr>
          <w:color w:val="FF0000"/>
          <w:spacing w:val="-4"/>
          <w:szCs w:val="21"/>
        </w:rPr>
      </w:pPr>
      <w:r>
        <w:rPr>
          <w:rFonts w:hint="eastAsia"/>
          <w:color w:val="000000"/>
          <w:spacing w:val="-4"/>
          <w:szCs w:val="21"/>
        </w:rPr>
        <w:t>请将照片按</w:t>
      </w:r>
      <w:r>
        <w:rPr>
          <w:rFonts w:hint="eastAsia"/>
          <w:color w:val="000000"/>
          <w:spacing w:val="-4"/>
          <w:szCs w:val="21"/>
        </w:rPr>
        <w:t>300</w:t>
      </w:r>
      <w:r w:rsidR="00863E70">
        <w:rPr>
          <w:color w:val="000000"/>
          <w:spacing w:val="-4"/>
          <w:szCs w:val="21"/>
        </w:rPr>
        <w:t xml:space="preserve"> </w:t>
      </w:r>
      <w:r w:rsidR="00863E70">
        <w:rPr>
          <w:rFonts w:hint="eastAsia"/>
          <w:color w:val="000000"/>
          <w:spacing w:val="-4"/>
          <w:szCs w:val="21"/>
        </w:rPr>
        <w:t>d</w:t>
      </w:r>
      <w:r w:rsidR="00863E70">
        <w:rPr>
          <w:color w:val="000000"/>
          <w:spacing w:val="-4"/>
          <w:szCs w:val="21"/>
        </w:rPr>
        <w:t>pi</w:t>
      </w:r>
      <w:r>
        <w:rPr>
          <w:rFonts w:hint="eastAsia"/>
          <w:color w:val="000000"/>
          <w:spacing w:val="-4"/>
          <w:szCs w:val="21"/>
        </w:rPr>
        <w:t>及以上精度扫描植入</w:t>
      </w:r>
      <w:r>
        <w:rPr>
          <w:rFonts w:hint="eastAsia"/>
          <w:color w:val="000000"/>
          <w:spacing w:val="-4"/>
          <w:szCs w:val="21"/>
        </w:rPr>
        <w:t>Word</w:t>
      </w:r>
      <w:r>
        <w:rPr>
          <w:rFonts w:hint="eastAsia"/>
          <w:color w:val="000000"/>
          <w:spacing w:val="-4"/>
          <w:szCs w:val="21"/>
        </w:rPr>
        <w:t>文件中。图题中、英文对照，如有多</w:t>
      </w:r>
      <w:r>
        <w:rPr>
          <w:rFonts w:hint="eastAsia"/>
          <w:bCs/>
          <w:color w:val="000000"/>
          <w:spacing w:val="-4"/>
          <w:szCs w:val="21"/>
        </w:rPr>
        <w:t>幅</w:t>
      </w:r>
      <w:r>
        <w:rPr>
          <w:rFonts w:hint="eastAsia"/>
          <w:color w:val="000000"/>
          <w:spacing w:val="-4"/>
          <w:szCs w:val="21"/>
        </w:rPr>
        <w:t>，用（</w:t>
      </w:r>
      <w:r>
        <w:rPr>
          <w:rFonts w:hint="eastAsia"/>
          <w:color w:val="000000"/>
          <w:spacing w:val="-4"/>
          <w:szCs w:val="21"/>
        </w:rPr>
        <w:t>a</w:t>
      </w:r>
      <w:r>
        <w:rPr>
          <w:rFonts w:hint="eastAsia"/>
          <w:color w:val="000000"/>
          <w:spacing w:val="-4"/>
          <w:szCs w:val="21"/>
        </w:rPr>
        <w:t>），（</w:t>
      </w:r>
      <w:r>
        <w:rPr>
          <w:rFonts w:hint="eastAsia"/>
          <w:color w:val="000000"/>
          <w:spacing w:val="-4"/>
          <w:szCs w:val="21"/>
        </w:rPr>
        <w:t>b</w:t>
      </w:r>
      <w:r>
        <w:rPr>
          <w:rFonts w:hint="eastAsia"/>
          <w:color w:val="000000"/>
          <w:spacing w:val="-4"/>
          <w:szCs w:val="21"/>
        </w:rPr>
        <w:t>）</w:t>
      </w:r>
      <w:r>
        <w:rPr>
          <w:color w:val="000000"/>
          <w:spacing w:val="-4"/>
          <w:szCs w:val="21"/>
        </w:rPr>
        <w:t>…</w:t>
      </w:r>
      <w:r>
        <w:rPr>
          <w:rFonts w:hint="eastAsia"/>
          <w:color w:val="000000"/>
          <w:spacing w:val="-4"/>
          <w:szCs w:val="21"/>
        </w:rPr>
        <w:t>排序。</w:t>
      </w:r>
      <w:r w:rsidRPr="00863E70">
        <w:rPr>
          <w:rFonts w:hint="eastAsia"/>
          <w:b/>
          <w:bCs/>
          <w:color w:val="FF0000"/>
          <w:spacing w:val="-4"/>
          <w:szCs w:val="21"/>
        </w:rPr>
        <w:t>如图</w:t>
      </w:r>
      <w:r w:rsidRPr="00863E70">
        <w:rPr>
          <w:rFonts w:hint="eastAsia"/>
          <w:b/>
          <w:bCs/>
          <w:color w:val="FF0000"/>
          <w:spacing w:val="-4"/>
          <w:szCs w:val="21"/>
        </w:rPr>
        <w:t>2</w:t>
      </w:r>
      <w:r w:rsidRPr="00863E70">
        <w:rPr>
          <w:rFonts w:hint="eastAsia"/>
          <w:b/>
          <w:bCs/>
          <w:color w:val="FF0000"/>
          <w:spacing w:val="-4"/>
          <w:szCs w:val="21"/>
        </w:rPr>
        <w:t>（</w:t>
      </w:r>
      <w:r w:rsidRPr="00863E70">
        <w:rPr>
          <w:rFonts w:hint="eastAsia"/>
          <w:b/>
          <w:bCs/>
          <w:color w:val="FF0000"/>
          <w:spacing w:val="-4"/>
          <w:szCs w:val="21"/>
        </w:rPr>
        <w:t>a</w:t>
      </w:r>
      <w:r w:rsidRPr="00863E70">
        <w:rPr>
          <w:rFonts w:hint="eastAsia"/>
          <w:b/>
          <w:bCs/>
          <w:color w:val="FF0000"/>
          <w:spacing w:val="-4"/>
          <w:szCs w:val="21"/>
        </w:rPr>
        <w:t>）标在图的下方，不出现在图中。</w:t>
      </w:r>
      <w:r w:rsidRPr="00261015">
        <w:rPr>
          <w:rFonts w:hint="eastAsia"/>
          <w:color w:val="FF0000"/>
          <w:spacing w:val="-4"/>
          <w:szCs w:val="21"/>
        </w:rPr>
        <w:t>组织图中必须有标尺。</w:t>
      </w:r>
    </w:p>
    <w:p w14:paraId="6530566F" w14:textId="7571ED13" w:rsidR="00B64D06" w:rsidRDefault="00C27C47" w:rsidP="00B64D06">
      <w:pPr>
        <w:adjustRightInd w:val="0"/>
        <w:snapToGrid w:val="0"/>
        <w:jc w:val="center"/>
        <w:rPr>
          <w:kern w:val="0"/>
          <w:sz w:val="24"/>
          <w:szCs w:val="24"/>
        </w:rPr>
      </w:pPr>
      <w:r w:rsidRPr="00B64D06">
        <w:rPr>
          <w:noProof/>
        </w:rPr>
        <w:drawing>
          <wp:inline distT="0" distB="0" distL="0" distR="0" wp14:anchorId="4914D8B6" wp14:editId="6A95368A">
            <wp:extent cx="1876733" cy="1370965"/>
            <wp:effectExtent l="0" t="0" r="9525" b="635"/>
            <wp:docPr id="8" name="图片 8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网站&#10;&#10;描述已自动生成"/>
                    <pic:cNvPicPr/>
                  </pic:nvPicPr>
                  <pic:blipFill rotWithShape="1">
                    <a:blip r:embed="rId18"/>
                    <a:srcRect t="541" r="53704" b="70751"/>
                    <a:stretch/>
                  </pic:blipFill>
                  <pic:spPr bwMode="auto">
                    <a:xfrm>
                      <a:off x="0" y="0"/>
                      <a:ext cx="1881250" cy="137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kern w:val="0"/>
          <w:sz w:val="24"/>
          <w:szCs w:val="24"/>
        </w:rPr>
        <w:t xml:space="preserve"> </w:t>
      </w:r>
      <w:r w:rsidR="00B64D06" w:rsidRPr="00B64D06">
        <w:rPr>
          <w:noProof/>
        </w:rPr>
        <w:drawing>
          <wp:inline distT="0" distB="0" distL="0" distR="0" wp14:anchorId="43E538FA" wp14:editId="57F3807A">
            <wp:extent cx="1893119" cy="1370965"/>
            <wp:effectExtent l="0" t="0" r="0" b="635"/>
            <wp:docPr id="7" name="图片 7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网站&#10;&#10;描述已自动生成"/>
                    <pic:cNvPicPr/>
                  </pic:nvPicPr>
                  <pic:blipFill rotWithShape="1">
                    <a:blip r:embed="rId18"/>
                    <a:srcRect l="53300" t="541" b="70751"/>
                    <a:stretch/>
                  </pic:blipFill>
                  <pic:spPr bwMode="auto">
                    <a:xfrm>
                      <a:off x="0" y="0"/>
                      <a:ext cx="1893119" cy="1370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3A23FF" w14:textId="58E2E5B0" w:rsidR="00C27C47" w:rsidRPr="00C27C47" w:rsidRDefault="00C27C47" w:rsidP="00C27C47">
      <w:pPr>
        <w:adjustRightInd w:val="0"/>
        <w:snapToGrid w:val="0"/>
        <w:spacing w:line="300" w:lineRule="auto"/>
        <w:jc w:val="center"/>
        <w:rPr>
          <w:kern w:val="0"/>
          <w:szCs w:val="21"/>
        </w:rPr>
      </w:pPr>
      <w:r w:rsidRPr="00C27C47">
        <w:rPr>
          <w:rFonts w:hint="eastAsia"/>
          <w:kern w:val="0"/>
          <w:szCs w:val="21"/>
        </w:rPr>
        <w:t>(</w:t>
      </w:r>
      <w:r w:rsidRPr="00C27C47">
        <w:rPr>
          <w:kern w:val="0"/>
          <w:szCs w:val="21"/>
        </w:rPr>
        <w:t>a) pH = 1.0            (b) pH = 1.3</w:t>
      </w:r>
    </w:p>
    <w:p w14:paraId="23408B12" w14:textId="43B8710A" w:rsidR="00B64D06" w:rsidRPr="00B64D06" w:rsidRDefault="00B64D06" w:rsidP="00B64D06">
      <w:pPr>
        <w:adjustRightInd w:val="0"/>
        <w:snapToGrid w:val="0"/>
        <w:spacing w:line="300" w:lineRule="auto"/>
        <w:jc w:val="center"/>
        <w:rPr>
          <w:b/>
          <w:bCs/>
          <w:kern w:val="0"/>
          <w:szCs w:val="21"/>
        </w:rPr>
      </w:pPr>
      <w:r w:rsidRPr="00B64D06">
        <w:rPr>
          <w:b/>
          <w:bCs/>
          <w:kern w:val="0"/>
          <w:szCs w:val="21"/>
        </w:rPr>
        <w:t>图</w:t>
      </w:r>
      <w:r>
        <w:rPr>
          <w:b/>
          <w:bCs/>
          <w:kern w:val="0"/>
          <w:szCs w:val="21"/>
        </w:rPr>
        <w:t>4</w:t>
      </w:r>
      <w:r w:rsidRPr="00B64D06">
        <w:rPr>
          <w:b/>
          <w:bCs/>
          <w:kern w:val="0"/>
          <w:szCs w:val="21"/>
        </w:rPr>
        <w:t>不同</w:t>
      </w:r>
      <w:r w:rsidRPr="00B64D06">
        <w:rPr>
          <w:b/>
          <w:bCs/>
          <w:kern w:val="0"/>
          <w:szCs w:val="21"/>
        </w:rPr>
        <w:t>pH</w:t>
      </w:r>
      <w:r w:rsidRPr="00B64D06">
        <w:rPr>
          <w:b/>
          <w:bCs/>
          <w:kern w:val="0"/>
          <w:szCs w:val="21"/>
        </w:rPr>
        <w:t>样品的</w:t>
      </w:r>
      <w:r w:rsidRPr="00B64D06">
        <w:rPr>
          <w:b/>
          <w:bCs/>
          <w:kern w:val="0"/>
          <w:szCs w:val="21"/>
        </w:rPr>
        <w:t>SEM</w:t>
      </w:r>
      <w:r w:rsidRPr="00B64D06">
        <w:rPr>
          <w:b/>
          <w:bCs/>
          <w:kern w:val="0"/>
          <w:szCs w:val="21"/>
        </w:rPr>
        <w:t>图</w:t>
      </w:r>
    </w:p>
    <w:p w14:paraId="180E56FA" w14:textId="6A0CBCAC" w:rsidR="00B64D06" w:rsidRPr="00B64D06" w:rsidRDefault="00B64D06" w:rsidP="00B64D06">
      <w:pPr>
        <w:adjustRightInd w:val="0"/>
        <w:snapToGrid w:val="0"/>
        <w:spacing w:line="300" w:lineRule="auto"/>
        <w:jc w:val="center"/>
        <w:rPr>
          <w:b/>
          <w:bCs/>
          <w:kern w:val="0"/>
          <w:szCs w:val="21"/>
        </w:rPr>
      </w:pPr>
      <w:r w:rsidRPr="00B64D06">
        <w:rPr>
          <w:b/>
          <w:bCs/>
          <w:kern w:val="0"/>
          <w:szCs w:val="21"/>
        </w:rPr>
        <w:t>Fig.</w:t>
      </w:r>
      <w:r>
        <w:rPr>
          <w:b/>
          <w:bCs/>
          <w:kern w:val="0"/>
          <w:szCs w:val="21"/>
        </w:rPr>
        <w:t xml:space="preserve">4 </w:t>
      </w:r>
      <w:r w:rsidRPr="00B64D06">
        <w:rPr>
          <w:b/>
          <w:bCs/>
          <w:kern w:val="0"/>
          <w:szCs w:val="21"/>
        </w:rPr>
        <w:t xml:space="preserve"> SEM images of samples at different pH</w:t>
      </w:r>
    </w:p>
    <w:p w14:paraId="015A0512" w14:textId="77777777" w:rsidR="00B91040" w:rsidRDefault="00B91040" w:rsidP="00CF468C">
      <w:pPr>
        <w:jc w:val="center"/>
        <w:rPr>
          <w:color w:val="FF0000"/>
          <w:kern w:val="0"/>
          <w:sz w:val="18"/>
          <w:szCs w:val="18"/>
        </w:rPr>
      </w:pPr>
    </w:p>
    <w:p w14:paraId="7697A1C5" w14:textId="3FE2F83D" w:rsidR="00CF468C" w:rsidRPr="003119A0" w:rsidRDefault="003119A0" w:rsidP="00CF468C">
      <w:pPr>
        <w:jc w:val="center"/>
        <w:rPr>
          <w:color w:val="FF0000"/>
          <w:kern w:val="0"/>
          <w:sz w:val="18"/>
          <w:szCs w:val="18"/>
        </w:rPr>
      </w:pPr>
      <w:r w:rsidRPr="003119A0">
        <w:rPr>
          <w:rFonts w:hint="eastAsia"/>
          <w:color w:val="FF0000"/>
          <w:kern w:val="0"/>
          <w:sz w:val="18"/>
          <w:szCs w:val="18"/>
        </w:rPr>
        <w:t>图中不要标出（</w:t>
      </w:r>
      <w:r w:rsidRPr="003119A0">
        <w:rPr>
          <w:rFonts w:hint="eastAsia"/>
          <w:color w:val="FF0000"/>
          <w:kern w:val="0"/>
          <w:sz w:val="18"/>
          <w:szCs w:val="18"/>
        </w:rPr>
        <w:t>a</w:t>
      </w:r>
      <w:r w:rsidRPr="003119A0">
        <w:rPr>
          <w:rFonts w:hint="eastAsia"/>
          <w:color w:val="FF0000"/>
          <w:kern w:val="0"/>
          <w:sz w:val="18"/>
          <w:szCs w:val="18"/>
        </w:rPr>
        <w:t>），（</w:t>
      </w:r>
      <w:r w:rsidRPr="003119A0">
        <w:rPr>
          <w:rFonts w:hint="eastAsia"/>
          <w:color w:val="FF0000"/>
          <w:kern w:val="0"/>
          <w:sz w:val="18"/>
          <w:szCs w:val="18"/>
        </w:rPr>
        <w:t>b</w:t>
      </w:r>
      <w:r w:rsidRPr="003119A0">
        <w:rPr>
          <w:rFonts w:hint="eastAsia"/>
          <w:color w:val="FF0000"/>
          <w:kern w:val="0"/>
          <w:sz w:val="18"/>
          <w:szCs w:val="18"/>
        </w:rPr>
        <w:t>）</w:t>
      </w:r>
      <w:r>
        <w:rPr>
          <w:rFonts w:hint="eastAsia"/>
          <w:color w:val="FF0000"/>
          <w:kern w:val="0"/>
          <w:sz w:val="18"/>
          <w:szCs w:val="18"/>
        </w:rPr>
        <w:t>。图宽度</w:t>
      </w:r>
      <w:r>
        <w:rPr>
          <w:rFonts w:hint="eastAsia"/>
          <w:color w:val="FF0000"/>
          <w:kern w:val="0"/>
          <w:sz w:val="18"/>
          <w:szCs w:val="18"/>
        </w:rPr>
        <w:t>6 cm</w:t>
      </w:r>
      <w:r>
        <w:rPr>
          <w:rFonts w:hint="eastAsia"/>
          <w:color w:val="FF0000"/>
          <w:kern w:val="0"/>
          <w:sz w:val="18"/>
          <w:szCs w:val="18"/>
        </w:rPr>
        <w:t>，高度等比例</w:t>
      </w:r>
    </w:p>
    <w:p w14:paraId="7697A1C7" w14:textId="0386B0FD" w:rsidR="00CF468C" w:rsidRDefault="00CF468C" w:rsidP="00B64D06">
      <w:pPr>
        <w:adjustRightInd w:val="0"/>
        <w:snapToGrid w:val="0"/>
        <w:jc w:val="center"/>
        <w:rPr>
          <w:b/>
          <w:color w:val="FF0000"/>
          <w:kern w:val="0"/>
          <w:sz w:val="18"/>
          <w:szCs w:val="18"/>
        </w:rPr>
      </w:pPr>
      <w:r>
        <w:rPr>
          <w:kern w:val="0"/>
          <w:sz w:val="24"/>
          <w:szCs w:val="24"/>
        </w:rPr>
        <w:t xml:space="preserve"> </w:t>
      </w:r>
      <w:bookmarkStart w:id="0" w:name="OLE_LINK3"/>
      <w:bookmarkStart w:id="1" w:name="OLE_LINK4"/>
      <w:r w:rsidR="003119A0" w:rsidRPr="003119A0">
        <w:rPr>
          <w:rFonts w:hint="eastAsia"/>
          <w:b/>
          <w:color w:val="FF0000"/>
          <w:kern w:val="0"/>
          <w:sz w:val="18"/>
          <w:szCs w:val="18"/>
        </w:rPr>
        <w:t>图题是对所有图的概括</w:t>
      </w:r>
      <w:r w:rsidR="003119A0">
        <w:rPr>
          <w:rFonts w:hint="eastAsia"/>
          <w:b/>
          <w:color w:val="FF0000"/>
          <w:kern w:val="0"/>
          <w:sz w:val="18"/>
          <w:szCs w:val="18"/>
        </w:rPr>
        <w:t>，大图题要有英文翻译，每幅图的小图题不需要翻译</w:t>
      </w:r>
    </w:p>
    <w:p w14:paraId="117A1A5B" w14:textId="478D9A02" w:rsidR="00B64D06" w:rsidRPr="00B64D06" w:rsidRDefault="00B64D06" w:rsidP="00B91040">
      <w:pPr>
        <w:rPr>
          <w:b/>
          <w:color w:val="FF0000"/>
          <w:kern w:val="0"/>
          <w:sz w:val="18"/>
          <w:szCs w:val="18"/>
        </w:rPr>
      </w:pPr>
      <w:r>
        <w:rPr>
          <w:rFonts w:eastAsia="黑体"/>
          <w:b/>
          <w:sz w:val="28"/>
          <w:szCs w:val="28"/>
        </w:rPr>
        <w:t>3</w:t>
      </w:r>
      <w:r>
        <w:rPr>
          <w:rFonts w:eastAsia="黑体" w:hint="eastAsia"/>
          <w:b/>
          <w:sz w:val="28"/>
          <w:szCs w:val="28"/>
        </w:rPr>
        <w:t xml:space="preserve">  </w:t>
      </w:r>
      <w:r>
        <w:rPr>
          <w:rFonts w:eastAsia="黑体" w:hint="eastAsia"/>
          <w:bCs/>
          <w:sz w:val="28"/>
          <w:szCs w:val="28"/>
        </w:rPr>
        <w:t>结论</w:t>
      </w:r>
      <w:r w:rsidR="00C27C47">
        <w:rPr>
          <w:rFonts w:eastAsia="黑体" w:hint="eastAsia"/>
          <w:bCs/>
          <w:sz w:val="28"/>
          <w:szCs w:val="28"/>
        </w:rPr>
        <w:t xml:space="preserve"> </w:t>
      </w:r>
    </w:p>
    <w:bookmarkEnd w:id="0"/>
    <w:bookmarkEnd w:id="1"/>
    <w:p w14:paraId="7697A1D1" w14:textId="23CBCAAC" w:rsidR="00CF468C" w:rsidRDefault="00CF468C" w:rsidP="00CF468C">
      <w:pPr>
        <w:pStyle w:val="aa"/>
        <w:spacing w:line="240" w:lineRule="atLeast"/>
        <w:ind w:firstLine="0"/>
        <w:rPr>
          <w:b/>
          <w:color w:val="FF0000"/>
          <w:szCs w:val="21"/>
        </w:rPr>
      </w:pPr>
      <w:r w:rsidRPr="00B64D06">
        <w:rPr>
          <w:rFonts w:eastAsia="黑体" w:hint="eastAsia"/>
          <w:b/>
          <w:sz w:val="28"/>
          <w:szCs w:val="28"/>
        </w:rPr>
        <w:t>参考文献：</w:t>
      </w:r>
      <w:r>
        <w:rPr>
          <w:b/>
          <w:szCs w:val="21"/>
        </w:rPr>
        <w:t xml:space="preserve"> </w:t>
      </w:r>
      <w:r>
        <w:rPr>
          <w:rFonts w:hint="eastAsia"/>
          <w:b/>
          <w:color w:val="FF0000"/>
          <w:szCs w:val="21"/>
        </w:rPr>
        <w:t>参考文献不少于</w:t>
      </w:r>
      <w:r>
        <w:rPr>
          <w:rFonts w:hint="eastAsia"/>
          <w:b/>
          <w:color w:val="FF0000"/>
          <w:szCs w:val="21"/>
        </w:rPr>
        <w:t>15</w:t>
      </w:r>
      <w:r>
        <w:rPr>
          <w:rFonts w:hint="eastAsia"/>
          <w:b/>
          <w:color w:val="FF0000"/>
          <w:szCs w:val="21"/>
        </w:rPr>
        <w:t>条</w:t>
      </w:r>
      <w:r w:rsidR="00AC7F73">
        <w:rPr>
          <w:rFonts w:hint="eastAsia"/>
          <w:b/>
          <w:color w:val="FF0000"/>
          <w:szCs w:val="21"/>
        </w:rPr>
        <w:t>，</w:t>
      </w:r>
      <w:r w:rsidR="00C27C47">
        <w:rPr>
          <w:rFonts w:hint="eastAsia"/>
          <w:b/>
          <w:color w:val="FF0000"/>
          <w:szCs w:val="21"/>
        </w:rPr>
        <w:t>近</w:t>
      </w:r>
      <w:r w:rsidR="00C27C47">
        <w:rPr>
          <w:rFonts w:hint="eastAsia"/>
          <w:b/>
          <w:color w:val="FF0000"/>
          <w:szCs w:val="21"/>
        </w:rPr>
        <w:t>3</w:t>
      </w:r>
      <w:r w:rsidR="00C27C47">
        <w:rPr>
          <w:b/>
          <w:color w:val="FF0000"/>
          <w:szCs w:val="21"/>
        </w:rPr>
        <w:t>-5</w:t>
      </w:r>
      <w:r w:rsidR="00C27C47">
        <w:rPr>
          <w:rFonts w:hint="eastAsia"/>
          <w:b/>
          <w:color w:val="FF0000"/>
          <w:szCs w:val="21"/>
        </w:rPr>
        <w:t>年文献占</w:t>
      </w:r>
      <w:r w:rsidR="00C27C47">
        <w:rPr>
          <w:rFonts w:hint="eastAsia"/>
          <w:b/>
          <w:color w:val="FF0000"/>
          <w:szCs w:val="21"/>
        </w:rPr>
        <w:t>6</w:t>
      </w:r>
      <w:r w:rsidR="00C27C47">
        <w:rPr>
          <w:b/>
          <w:color w:val="FF0000"/>
          <w:szCs w:val="21"/>
        </w:rPr>
        <w:t>0%</w:t>
      </w:r>
      <w:r w:rsidR="00C27C47">
        <w:rPr>
          <w:rFonts w:hint="eastAsia"/>
          <w:b/>
          <w:color w:val="FF0000"/>
          <w:szCs w:val="21"/>
        </w:rPr>
        <w:t>以上，</w:t>
      </w:r>
      <w:r w:rsidR="00AC7F73">
        <w:rPr>
          <w:rFonts w:hint="eastAsia"/>
          <w:b/>
          <w:color w:val="FF0000"/>
          <w:szCs w:val="21"/>
        </w:rPr>
        <w:t>包含中文和英文文献</w:t>
      </w:r>
      <w:r w:rsidR="00C27C47">
        <w:rPr>
          <w:rFonts w:hint="eastAsia"/>
          <w:b/>
          <w:color w:val="FF0000"/>
          <w:szCs w:val="21"/>
        </w:rPr>
        <w:t>，小五字体，单倍行间距</w:t>
      </w:r>
      <w:r>
        <w:rPr>
          <w:rFonts w:hint="eastAsia"/>
          <w:b/>
          <w:color w:val="FF0000"/>
          <w:szCs w:val="21"/>
        </w:rPr>
        <w:t>）</w:t>
      </w:r>
    </w:p>
    <w:p w14:paraId="5C2AFD87" w14:textId="530AB4B3" w:rsidR="00BD476F" w:rsidRPr="00BD476F" w:rsidRDefault="00BD476F" w:rsidP="00BD476F">
      <w:pPr>
        <w:pStyle w:val="aa"/>
        <w:ind w:firstLine="0"/>
        <w:rPr>
          <w:bCs/>
          <w:szCs w:val="21"/>
        </w:rPr>
      </w:pPr>
      <w:r w:rsidRPr="00BD476F">
        <w:rPr>
          <w:b/>
          <w:szCs w:val="21"/>
        </w:rPr>
        <w:t>期刊论文：</w:t>
      </w:r>
      <w:r w:rsidRPr="00BD476F">
        <w:rPr>
          <w:bCs/>
          <w:szCs w:val="21"/>
        </w:rPr>
        <w:t>[</w:t>
      </w:r>
      <w:r w:rsidRPr="00BD476F">
        <w:rPr>
          <w:bCs/>
          <w:szCs w:val="21"/>
        </w:rPr>
        <w:t>序号</w:t>
      </w:r>
      <w:r w:rsidRPr="00BD476F">
        <w:rPr>
          <w:bCs/>
          <w:szCs w:val="21"/>
        </w:rPr>
        <w:t xml:space="preserve">] </w:t>
      </w:r>
      <w:r w:rsidRPr="00BD476F">
        <w:rPr>
          <w:bCs/>
          <w:szCs w:val="21"/>
        </w:rPr>
        <w:t>作者</w:t>
      </w:r>
      <w:r w:rsidRPr="00BD476F">
        <w:rPr>
          <w:bCs/>
          <w:szCs w:val="21"/>
        </w:rPr>
        <w:t xml:space="preserve">. </w:t>
      </w:r>
      <w:r w:rsidRPr="00BD476F">
        <w:rPr>
          <w:bCs/>
          <w:szCs w:val="21"/>
        </w:rPr>
        <w:t>题名</w:t>
      </w:r>
      <w:r w:rsidRPr="00BD476F">
        <w:rPr>
          <w:bCs/>
          <w:szCs w:val="21"/>
        </w:rPr>
        <w:t xml:space="preserve">[J]. </w:t>
      </w:r>
      <w:r w:rsidRPr="00BD476F">
        <w:rPr>
          <w:bCs/>
          <w:szCs w:val="21"/>
        </w:rPr>
        <w:t>刊名</w:t>
      </w:r>
      <w:r w:rsidRPr="00BD476F">
        <w:rPr>
          <w:bCs/>
          <w:szCs w:val="21"/>
        </w:rPr>
        <w:t xml:space="preserve">, </w:t>
      </w:r>
      <w:r w:rsidRPr="00BD476F">
        <w:rPr>
          <w:bCs/>
          <w:szCs w:val="21"/>
        </w:rPr>
        <w:t>年</w:t>
      </w:r>
      <w:r w:rsidRPr="00BD476F">
        <w:rPr>
          <w:bCs/>
          <w:szCs w:val="21"/>
        </w:rPr>
        <w:t xml:space="preserve">, </w:t>
      </w:r>
      <w:r w:rsidRPr="00BD476F">
        <w:rPr>
          <w:bCs/>
          <w:szCs w:val="21"/>
        </w:rPr>
        <w:t>卷</w:t>
      </w:r>
      <w:r w:rsidRPr="00BD476F">
        <w:rPr>
          <w:bCs/>
          <w:szCs w:val="21"/>
        </w:rPr>
        <w:t>(</w:t>
      </w:r>
      <w:r w:rsidRPr="00BD476F">
        <w:rPr>
          <w:bCs/>
          <w:szCs w:val="21"/>
        </w:rPr>
        <w:t>期</w:t>
      </w:r>
      <w:r w:rsidRPr="00BD476F">
        <w:rPr>
          <w:bCs/>
          <w:szCs w:val="21"/>
        </w:rPr>
        <w:t xml:space="preserve">): </w:t>
      </w:r>
      <w:r w:rsidRPr="00BD476F">
        <w:rPr>
          <w:bCs/>
          <w:szCs w:val="21"/>
        </w:rPr>
        <w:t>起止页码</w:t>
      </w:r>
      <w:r w:rsidRPr="00BD476F">
        <w:rPr>
          <w:bCs/>
          <w:szCs w:val="21"/>
        </w:rPr>
        <w:t>.</w:t>
      </w:r>
    </w:p>
    <w:p w14:paraId="3DA32E0A" w14:textId="255BC7A0" w:rsidR="00BD476F" w:rsidRPr="00BD476F" w:rsidRDefault="00BD476F" w:rsidP="00BD476F">
      <w:pPr>
        <w:pStyle w:val="aa"/>
        <w:ind w:firstLine="0"/>
        <w:rPr>
          <w:bCs/>
          <w:szCs w:val="21"/>
        </w:rPr>
      </w:pPr>
      <w:r w:rsidRPr="00BD476F">
        <w:rPr>
          <w:b/>
          <w:szCs w:val="21"/>
        </w:rPr>
        <w:t>专著图书：</w:t>
      </w:r>
      <w:r w:rsidRPr="00BD476F">
        <w:rPr>
          <w:bCs/>
          <w:szCs w:val="21"/>
        </w:rPr>
        <w:t>[</w:t>
      </w:r>
      <w:r w:rsidRPr="00BD476F">
        <w:rPr>
          <w:bCs/>
          <w:szCs w:val="21"/>
        </w:rPr>
        <w:t>序号</w:t>
      </w:r>
      <w:r w:rsidRPr="00BD476F">
        <w:rPr>
          <w:bCs/>
          <w:szCs w:val="21"/>
        </w:rPr>
        <w:t xml:space="preserve">] </w:t>
      </w:r>
      <w:r w:rsidRPr="00BD476F">
        <w:rPr>
          <w:bCs/>
          <w:szCs w:val="21"/>
        </w:rPr>
        <w:t>作者</w:t>
      </w:r>
      <w:r w:rsidRPr="00BD476F">
        <w:rPr>
          <w:bCs/>
          <w:szCs w:val="21"/>
        </w:rPr>
        <w:t xml:space="preserve">. </w:t>
      </w:r>
      <w:r w:rsidRPr="00BD476F">
        <w:rPr>
          <w:bCs/>
          <w:szCs w:val="21"/>
        </w:rPr>
        <w:t>书名</w:t>
      </w:r>
      <w:r w:rsidRPr="00BD476F">
        <w:rPr>
          <w:bCs/>
          <w:szCs w:val="21"/>
        </w:rPr>
        <w:t xml:space="preserve">[M]. </w:t>
      </w:r>
      <w:r w:rsidRPr="00BD476F">
        <w:rPr>
          <w:bCs/>
          <w:szCs w:val="21"/>
        </w:rPr>
        <w:t>出版地</w:t>
      </w:r>
      <w:r w:rsidRPr="00BD476F">
        <w:rPr>
          <w:bCs/>
          <w:szCs w:val="21"/>
        </w:rPr>
        <w:t xml:space="preserve">: </w:t>
      </w:r>
      <w:r w:rsidRPr="00BD476F">
        <w:rPr>
          <w:bCs/>
          <w:szCs w:val="21"/>
        </w:rPr>
        <w:t>出版者</w:t>
      </w:r>
      <w:r w:rsidRPr="00BD476F">
        <w:rPr>
          <w:bCs/>
          <w:szCs w:val="21"/>
        </w:rPr>
        <w:t xml:space="preserve">, </w:t>
      </w:r>
      <w:r w:rsidRPr="00BD476F">
        <w:rPr>
          <w:bCs/>
          <w:szCs w:val="21"/>
        </w:rPr>
        <w:t>出版年</w:t>
      </w:r>
      <w:r w:rsidRPr="00BD476F">
        <w:rPr>
          <w:bCs/>
          <w:szCs w:val="21"/>
        </w:rPr>
        <w:t>.</w:t>
      </w:r>
    </w:p>
    <w:p w14:paraId="36F26525" w14:textId="77777777" w:rsidR="00BD476F" w:rsidRPr="00BD476F" w:rsidRDefault="00BD476F" w:rsidP="00BD476F">
      <w:pPr>
        <w:pStyle w:val="HTML"/>
        <w:rPr>
          <w:rFonts w:ascii="Times New Roman" w:hAnsi="Times New Roman" w:cs="Times New Roman"/>
          <w:bCs/>
          <w:sz w:val="21"/>
          <w:szCs w:val="21"/>
        </w:rPr>
      </w:pPr>
      <w:r w:rsidRPr="00BD476F">
        <w:rPr>
          <w:rFonts w:ascii="Times New Roman" w:hAnsi="Times New Roman" w:cs="Times New Roman"/>
          <w:b/>
          <w:sz w:val="21"/>
          <w:szCs w:val="21"/>
        </w:rPr>
        <w:t>学位论文：</w:t>
      </w:r>
      <w:r w:rsidRPr="00BD476F">
        <w:rPr>
          <w:rFonts w:ascii="Times New Roman" w:hAnsi="Times New Roman" w:cs="Times New Roman"/>
          <w:bCs/>
          <w:sz w:val="21"/>
          <w:szCs w:val="21"/>
        </w:rPr>
        <w:t>[</w:t>
      </w:r>
      <w:r w:rsidRPr="00BD476F">
        <w:rPr>
          <w:rFonts w:ascii="Times New Roman" w:hAnsi="Times New Roman" w:cs="Times New Roman"/>
          <w:bCs/>
          <w:sz w:val="21"/>
          <w:szCs w:val="21"/>
        </w:rPr>
        <w:t>序号</w:t>
      </w:r>
      <w:r w:rsidRPr="00BD476F">
        <w:rPr>
          <w:rFonts w:ascii="Times New Roman" w:hAnsi="Times New Roman" w:cs="Times New Roman"/>
          <w:bCs/>
          <w:sz w:val="21"/>
          <w:szCs w:val="21"/>
        </w:rPr>
        <w:t xml:space="preserve">] </w:t>
      </w:r>
      <w:r w:rsidRPr="00BD476F">
        <w:rPr>
          <w:rFonts w:ascii="Times New Roman" w:hAnsi="Times New Roman" w:cs="Times New Roman"/>
          <w:bCs/>
          <w:sz w:val="21"/>
          <w:szCs w:val="21"/>
        </w:rPr>
        <w:t>作者</w:t>
      </w:r>
      <w:r w:rsidRPr="00BD476F">
        <w:rPr>
          <w:rFonts w:ascii="Times New Roman" w:hAnsi="Times New Roman" w:cs="Times New Roman"/>
          <w:bCs/>
          <w:sz w:val="21"/>
          <w:szCs w:val="21"/>
        </w:rPr>
        <w:t xml:space="preserve">. </w:t>
      </w:r>
      <w:r w:rsidRPr="00BD476F">
        <w:rPr>
          <w:rFonts w:ascii="Times New Roman" w:hAnsi="Times New Roman" w:cs="Times New Roman"/>
          <w:bCs/>
          <w:sz w:val="21"/>
          <w:szCs w:val="21"/>
        </w:rPr>
        <w:t>题名</w:t>
      </w:r>
      <w:r w:rsidRPr="00BD476F">
        <w:rPr>
          <w:rFonts w:ascii="Times New Roman" w:hAnsi="Times New Roman" w:cs="Times New Roman"/>
          <w:bCs/>
          <w:sz w:val="21"/>
          <w:szCs w:val="21"/>
        </w:rPr>
        <w:t xml:space="preserve">[D]. </w:t>
      </w:r>
      <w:r w:rsidRPr="00BD476F">
        <w:rPr>
          <w:rFonts w:ascii="Times New Roman" w:hAnsi="Times New Roman" w:cs="Times New Roman"/>
          <w:bCs/>
          <w:sz w:val="21"/>
          <w:szCs w:val="21"/>
        </w:rPr>
        <w:t>保存地点</w:t>
      </w:r>
      <w:r w:rsidRPr="00BD476F">
        <w:rPr>
          <w:rFonts w:ascii="Times New Roman" w:hAnsi="Times New Roman" w:cs="Times New Roman"/>
          <w:bCs/>
          <w:sz w:val="21"/>
          <w:szCs w:val="21"/>
        </w:rPr>
        <w:t xml:space="preserve">: </w:t>
      </w:r>
      <w:r w:rsidRPr="00BD476F">
        <w:rPr>
          <w:rFonts w:ascii="Times New Roman" w:hAnsi="Times New Roman" w:cs="Times New Roman"/>
          <w:bCs/>
          <w:sz w:val="21"/>
          <w:szCs w:val="21"/>
        </w:rPr>
        <w:t>保存单位</w:t>
      </w:r>
      <w:r w:rsidRPr="00BD476F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Pr="00BD476F">
        <w:rPr>
          <w:rFonts w:ascii="Times New Roman" w:hAnsi="Times New Roman" w:cs="Times New Roman"/>
          <w:bCs/>
          <w:sz w:val="21"/>
          <w:szCs w:val="21"/>
        </w:rPr>
        <w:t>年份</w:t>
      </w:r>
      <w:r w:rsidRPr="00BD476F">
        <w:rPr>
          <w:rFonts w:ascii="Times New Roman" w:hAnsi="Times New Roman" w:cs="Times New Roman"/>
          <w:bCs/>
          <w:sz w:val="21"/>
          <w:szCs w:val="21"/>
        </w:rPr>
        <w:t>.</w:t>
      </w:r>
    </w:p>
    <w:p w14:paraId="4D05FB86" w14:textId="272CECFD" w:rsidR="00BD476F" w:rsidRPr="00BD476F" w:rsidRDefault="00BD476F" w:rsidP="00BD476F">
      <w:pPr>
        <w:pStyle w:val="aa"/>
        <w:ind w:firstLine="0"/>
        <w:rPr>
          <w:bCs/>
          <w:szCs w:val="21"/>
        </w:rPr>
      </w:pPr>
      <w:r w:rsidRPr="00BD476F">
        <w:rPr>
          <w:b/>
          <w:szCs w:val="21"/>
        </w:rPr>
        <w:lastRenderedPageBreak/>
        <w:t>专利：</w:t>
      </w:r>
      <w:r w:rsidRPr="00BD476F">
        <w:rPr>
          <w:bCs/>
          <w:szCs w:val="21"/>
        </w:rPr>
        <w:t>[</w:t>
      </w:r>
      <w:r w:rsidRPr="00BD476F">
        <w:rPr>
          <w:bCs/>
          <w:szCs w:val="21"/>
        </w:rPr>
        <w:t>序号</w:t>
      </w:r>
      <w:r w:rsidRPr="00BD476F">
        <w:rPr>
          <w:bCs/>
          <w:szCs w:val="21"/>
        </w:rPr>
        <w:t xml:space="preserve">] </w:t>
      </w:r>
      <w:r w:rsidRPr="00BD476F">
        <w:rPr>
          <w:bCs/>
          <w:szCs w:val="21"/>
        </w:rPr>
        <w:t>专利所有者</w:t>
      </w:r>
      <w:r w:rsidRPr="00BD476F">
        <w:rPr>
          <w:bCs/>
          <w:szCs w:val="21"/>
        </w:rPr>
        <w:t xml:space="preserve">. </w:t>
      </w:r>
      <w:r w:rsidRPr="00BD476F">
        <w:rPr>
          <w:bCs/>
          <w:szCs w:val="21"/>
        </w:rPr>
        <w:t>专利题名</w:t>
      </w:r>
      <w:r w:rsidRPr="00BD476F">
        <w:rPr>
          <w:bCs/>
          <w:szCs w:val="21"/>
        </w:rPr>
        <w:t xml:space="preserve">: </w:t>
      </w:r>
      <w:r w:rsidRPr="00BD476F">
        <w:rPr>
          <w:bCs/>
          <w:szCs w:val="21"/>
        </w:rPr>
        <w:t>专利号</w:t>
      </w:r>
      <w:r w:rsidRPr="00BD476F">
        <w:rPr>
          <w:bCs/>
          <w:szCs w:val="21"/>
        </w:rPr>
        <w:t xml:space="preserve">[P]. </w:t>
      </w:r>
      <w:r w:rsidRPr="00BD476F">
        <w:rPr>
          <w:bCs/>
          <w:szCs w:val="21"/>
        </w:rPr>
        <w:t>公告日期或公开日期</w:t>
      </w:r>
      <w:r w:rsidRPr="00BD476F">
        <w:rPr>
          <w:bCs/>
          <w:szCs w:val="21"/>
        </w:rPr>
        <w:t>.</w:t>
      </w:r>
    </w:p>
    <w:p w14:paraId="01AE9187" w14:textId="5749213C" w:rsidR="00BD476F" w:rsidRDefault="00BD476F" w:rsidP="00BD476F">
      <w:pPr>
        <w:pStyle w:val="aa"/>
        <w:ind w:firstLine="0"/>
        <w:rPr>
          <w:bCs/>
          <w:szCs w:val="21"/>
        </w:rPr>
      </w:pPr>
      <w:r w:rsidRPr="00BD476F">
        <w:rPr>
          <w:b/>
          <w:szCs w:val="21"/>
        </w:rPr>
        <w:t>技术标准：</w:t>
      </w:r>
      <w:r w:rsidRPr="00BD476F">
        <w:rPr>
          <w:bCs/>
          <w:szCs w:val="21"/>
        </w:rPr>
        <w:t>[</w:t>
      </w:r>
      <w:r w:rsidRPr="00BD476F">
        <w:rPr>
          <w:bCs/>
          <w:szCs w:val="21"/>
        </w:rPr>
        <w:t>序号</w:t>
      </w:r>
      <w:r w:rsidRPr="00BD476F">
        <w:rPr>
          <w:bCs/>
          <w:szCs w:val="21"/>
        </w:rPr>
        <w:t xml:space="preserve">] </w:t>
      </w:r>
      <w:r w:rsidRPr="00BD476F">
        <w:rPr>
          <w:bCs/>
          <w:szCs w:val="21"/>
        </w:rPr>
        <w:t>标准编号</w:t>
      </w:r>
      <w:r w:rsidRPr="00BD476F">
        <w:rPr>
          <w:bCs/>
          <w:szCs w:val="21"/>
        </w:rPr>
        <w:t xml:space="preserve">, </w:t>
      </w:r>
      <w:r w:rsidRPr="00BD476F">
        <w:rPr>
          <w:bCs/>
          <w:szCs w:val="21"/>
        </w:rPr>
        <w:t>标准名称</w:t>
      </w:r>
      <w:r w:rsidRPr="00BD476F">
        <w:rPr>
          <w:bCs/>
          <w:szCs w:val="21"/>
        </w:rPr>
        <w:t>[S].</w:t>
      </w:r>
    </w:p>
    <w:p w14:paraId="2B8CE6EC" w14:textId="5783A354" w:rsidR="00BD476F" w:rsidRDefault="00BD476F" w:rsidP="00CF468C">
      <w:pPr>
        <w:pStyle w:val="aa"/>
        <w:spacing w:line="240" w:lineRule="atLeast"/>
        <w:ind w:firstLine="0"/>
        <w:rPr>
          <w:bCs/>
          <w:szCs w:val="21"/>
        </w:rPr>
      </w:pPr>
    </w:p>
    <w:p w14:paraId="701DC52C" w14:textId="06264915" w:rsidR="00BD476F" w:rsidRPr="00BD476F" w:rsidRDefault="00BD476F" w:rsidP="00CF468C">
      <w:pPr>
        <w:pStyle w:val="aa"/>
        <w:spacing w:line="240" w:lineRule="atLeast"/>
        <w:ind w:firstLine="0"/>
        <w:rPr>
          <w:bCs/>
          <w:szCs w:val="21"/>
        </w:rPr>
      </w:pPr>
      <w:r>
        <w:rPr>
          <w:rFonts w:hint="eastAsia"/>
          <w:bCs/>
          <w:szCs w:val="21"/>
        </w:rPr>
        <w:t>示例参考：</w:t>
      </w:r>
    </w:p>
    <w:p w14:paraId="2FD933C3" w14:textId="28A47EDF" w:rsidR="00AC7F73" w:rsidRPr="00B64D06" w:rsidRDefault="00AC7F73" w:rsidP="00B64D06">
      <w:pPr>
        <w:pStyle w:val="aa"/>
        <w:ind w:firstLine="0"/>
        <w:rPr>
          <w:bCs/>
          <w:szCs w:val="21"/>
        </w:rPr>
      </w:pPr>
      <w:r w:rsidRPr="00B64D06">
        <w:rPr>
          <w:rFonts w:hint="eastAsia"/>
          <w:bCs/>
          <w:szCs w:val="21"/>
        </w:rPr>
        <w:t>[</w:t>
      </w:r>
      <w:r w:rsidRPr="00B64D06">
        <w:rPr>
          <w:bCs/>
          <w:szCs w:val="21"/>
        </w:rPr>
        <w:t xml:space="preserve">1] </w:t>
      </w:r>
      <w:r w:rsidRPr="00B64D06">
        <w:rPr>
          <w:rFonts w:hint="eastAsia"/>
          <w:bCs/>
          <w:szCs w:val="21"/>
        </w:rPr>
        <w:t>陈益超，颜文斌，石爱华，等</w:t>
      </w:r>
      <w:r w:rsidRPr="00B64D06">
        <w:rPr>
          <w:rFonts w:hint="eastAsia"/>
          <w:bCs/>
          <w:szCs w:val="21"/>
        </w:rPr>
        <w:t>.</w:t>
      </w:r>
      <w:r w:rsidRPr="00B64D06">
        <w:rPr>
          <w:rFonts w:hint="eastAsia"/>
          <w:bCs/>
          <w:szCs w:val="21"/>
        </w:rPr>
        <w:t>微波辅热</w:t>
      </w:r>
      <w:r w:rsidRPr="00B64D06">
        <w:rPr>
          <w:rFonts w:hint="eastAsia"/>
          <w:bCs/>
          <w:szCs w:val="21"/>
        </w:rPr>
        <w:t>-</w:t>
      </w:r>
      <w:r w:rsidRPr="00B64D06">
        <w:rPr>
          <w:rFonts w:hint="eastAsia"/>
          <w:bCs/>
          <w:szCs w:val="21"/>
        </w:rPr>
        <w:t>甲醇还原法制备</w:t>
      </w:r>
      <w:r w:rsidRPr="00B64D06">
        <w:rPr>
          <w:rFonts w:hint="eastAsia"/>
          <w:bCs/>
          <w:szCs w:val="21"/>
        </w:rPr>
        <w:t>M</w:t>
      </w:r>
      <w:r w:rsidRPr="00B64D06">
        <w:rPr>
          <w:rFonts w:hint="eastAsia"/>
          <w:bCs/>
          <w:szCs w:val="21"/>
        </w:rPr>
        <w:t>相二氧化钒粉体</w:t>
      </w:r>
      <w:r w:rsidRPr="00B64D06">
        <w:rPr>
          <w:rFonts w:hint="eastAsia"/>
          <w:bCs/>
          <w:szCs w:val="21"/>
        </w:rPr>
        <w:t>[</w:t>
      </w:r>
      <w:r w:rsidRPr="00B64D06">
        <w:rPr>
          <w:bCs/>
          <w:szCs w:val="21"/>
        </w:rPr>
        <w:t>J]</w:t>
      </w:r>
      <w:r w:rsidRPr="00B64D06">
        <w:rPr>
          <w:rFonts w:hint="eastAsia"/>
          <w:bCs/>
          <w:szCs w:val="21"/>
        </w:rPr>
        <w:t>.</w:t>
      </w:r>
      <w:r w:rsidRPr="00B64D06">
        <w:rPr>
          <w:bCs/>
          <w:szCs w:val="21"/>
        </w:rPr>
        <w:t xml:space="preserve"> </w:t>
      </w:r>
      <w:r w:rsidRPr="00B64D06">
        <w:rPr>
          <w:rFonts w:hint="eastAsia"/>
          <w:bCs/>
          <w:szCs w:val="21"/>
        </w:rPr>
        <w:t>材料科学与工艺，</w:t>
      </w:r>
      <w:r w:rsidRPr="00B64D06">
        <w:rPr>
          <w:rFonts w:hint="eastAsia"/>
          <w:bCs/>
          <w:szCs w:val="21"/>
        </w:rPr>
        <w:t>2019,27(3):41-46.</w:t>
      </w:r>
    </w:p>
    <w:p w14:paraId="14661212" w14:textId="77777777" w:rsidR="00AC7F73" w:rsidRPr="00B64D06" w:rsidRDefault="00AC7F73" w:rsidP="00B64D06">
      <w:pPr>
        <w:pStyle w:val="af0"/>
        <w:spacing w:line="240" w:lineRule="auto"/>
        <w:ind w:firstLineChars="0" w:firstLine="0"/>
        <w:jc w:val="left"/>
        <w:rPr>
          <w:rFonts w:ascii="Times New Roman" w:hAnsi="Times New Roman"/>
          <w:kern w:val="0"/>
          <w:szCs w:val="21"/>
        </w:rPr>
      </w:pPr>
      <w:r w:rsidRPr="00B64D06">
        <w:rPr>
          <w:rFonts w:ascii="Times New Roman" w:hAnsi="Times New Roman"/>
          <w:kern w:val="0"/>
          <w:szCs w:val="21"/>
        </w:rPr>
        <w:t xml:space="preserve">[2] </w:t>
      </w:r>
      <w:r w:rsidR="00CF468C" w:rsidRPr="00B64D06">
        <w:rPr>
          <w:rFonts w:ascii="Times New Roman" w:hAnsi="Times New Roman"/>
          <w:kern w:val="0"/>
          <w:szCs w:val="21"/>
        </w:rPr>
        <w:t>S</w:t>
      </w:r>
      <w:r w:rsidR="00CF468C" w:rsidRPr="00B64D06">
        <w:rPr>
          <w:rFonts w:ascii="Times New Roman" w:hAnsi="Times New Roman" w:hint="eastAsia"/>
          <w:kern w:val="0"/>
          <w:szCs w:val="21"/>
        </w:rPr>
        <w:t>CROSATI</w:t>
      </w:r>
      <w:r w:rsidR="00CF468C" w:rsidRPr="00B64D06">
        <w:rPr>
          <w:rFonts w:ascii="Times New Roman" w:hAnsi="Times New Roman"/>
          <w:kern w:val="0"/>
          <w:szCs w:val="21"/>
        </w:rPr>
        <w:t xml:space="preserve"> B, G</w:t>
      </w:r>
      <w:r w:rsidR="00CF468C" w:rsidRPr="00B64D06">
        <w:rPr>
          <w:rFonts w:ascii="Times New Roman" w:hAnsi="Times New Roman" w:hint="eastAsia"/>
          <w:kern w:val="0"/>
          <w:szCs w:val="21"/>
        </w:rPr>
        <w:t>ARCHE</w:t>
      </w:r>
      <w:r w:rsidR="00CF468C" w:rsidRPr="00B64D06">
        <w:rPr>
          <w:rFonts w:ascii="Times New Roman" w:hAnsi="Times New Roman"/>
          <w:kern w:val="0"/>
          <w:szCs w:val="21"/>
        </w:rPr>
        <w:t xml:space="preserve"> J.</w:t>
      </w:r>
      <w:r w:rsidR="00CF468C" w:rsidRPr="00B64D06">
        <w:rPr>
          <w:rFonts w:ascii="Times New Roman" w:hAnsi="Times New Roman" w:hint="eastAsia"/>
          <w:kern w:val="0"/>
          <w:szCs w:val="21"/>
        </w:rPr>
        <w:t xml:space="preserve"> </w:t>
      </w:r>
      <w:r w:rsidR="00CF468C" w:rsidRPr="00B64D06">
        <w:rPr>
          <w:rFonts w:ascii="Times New Roman" w:hAnsi="Times New Roman"/>
          <w:kern w:val="0"/>
          <w:szCs w:val="21"/>
        </w:rPr>
        <w:t xml:space="preserve">Lithium batteries: </w:t>
      </w:r>
      <w:r w:rsidR="00CF468C" w:rsidRPr="00B64D06">
        <w:rPr>
          <w:rFonts w:ascii="Times New Roman" w:hAnsi="Times New Roman" w:hint="eastAsia"/>
          <w:kern w:val="0"/>
          <w:szCs w:val="21"/>
        </w:rPr>
        <w:t>s</w:t>
      </w:r>
      <w:r w:rsidR="00CF468C" w:rsidRPr="00B64D06">
        <w:rPr>
          <w:rFonts w:ascii="Times New Roman" w:hAnsi="Times New Roman"/>
          <w:kern w:val="0"/>
          <w:szCs w:val="21"/>
        </w:rPr>
        <w:t>tatus,</w:t>
      </w:r>
      <w:r w:rsidR="00CF468C" w:rsidRPr="00B64D06">
        <w:rPr>
          <w:rFonts w:ascii="Times New Roman" w:hAnsi="Times New Roman" w:hint="eastAsia"/>
          <w:kern w:val="0"/>
          <w:szCs w:val="21"/>
        </w:rPr>
        <w:t xml:space="preserve"> </w:t>
      </w:r>
      <w:r w:rsidR="00CF468C" w:rsidRPr="00B64D06">
        <w:rPr>
          <w:rFonts w:ascii="Times New Roman" w:hAnsi="Times New Roman"/>
          <w:kern w:val="0"/>
          <w:szCs w:val="21"/>
        </w:rPr>
        <w:t>prospects and future</w:t>
      </w:r>
      <w:r w:rsidR="00CF468C" w:rsidRPr="00B64D06">
        <w:rPr>
          <w:rFonts w:ascii="Times New Roman" w:hAnsi="Times New Roman" w:hint="eastAsia"/>
          <w:kern w:val="0"/>
          <w:szCs w:val="21"/>
        </w:rPr>
        <w:t xml:space="preserve">[J]. </w:t>
      </w:r>
      <w:r w:rsidR="00CF468C" w:rsidRPr="00B64D06">
        <w:rPr>
          <w:rFonts w:ascii="Times New Roman" w:hAnsi="Times New Roman"/>
          <w:kern w:val="0"/>
          <w:szCs w:val="21"/>
        </w:rPr>
        <w:t>Journal of Power Sources, 2010, 195</w:t>
      </w:r>
      <w:r w:rsidR="00CF468C" w:rsidRPr="00B64D06">
        <w:rPr>
          <w:rFonts w:ascii="Times New Roman" w:hAnsi="Times New Roman" w:hint="eastAsia"/>
          <w:kern w:val="0"/>
          <w:szCs w:val="21"/>
        </w:rPr>
        <w:t>(9):</w:t>
      </w:r>
      <w:r w:rsidR="00CF468C" w:rsidRPr="00B64D06">
        <w:rPr>
          <w:rFonts w:ascii="Times New Roman" w:hAnsi="Times New Roman"/>
          <w:kern w:val="0"/>
          <w:szCs w:val="21"/>
        </w:rPr>
        <w:t xml:space="preserve"> 2419</w:t>
      </w:r>
      <w:r w:rsidR="00CF468C" w:rsidRPr="00B64D06">
        <w:rPr>
          <w:rFonts w:ascii="宋体" w:hAnsi="宋体" w:hint="eastAsia"/>
          <w:kern w:val="0"/>
          <w:szCs w:val="21"/>
        </w:rPr>
        <w:t>-</w:t>
      </w:r>
      <w:r w:rsidR="00CF468C" w:rsidRPr="00B64D06">
        <w:rPr>
          <w:rFonts w:ascii="Times New Roman" w:hAnsi="Times New Roman"/>
          <w:kern w:val="0"/>
          <w:szCs w:val="21"/>
        </w:rPr>
        <w:t>2430</w:t>
      </w:r>
      <w:r w:rsidR="00CF468C" w:rsidRPr="00B64D06">
        <w:rPr>
          <w:rFonts w:ascii="Times New Roman" w:hAnsi="Times New Roman" w:hint="eastAsia"/>
          <w:kern w:val="0"/>
          <w:szCs w:val="21"/>
        </w:rPr>
        <w:t>.</w:t>
      </w:r>
    </w:p>
    <w:p w14:paraId="7697A1D3" w14:textId="1A678AE3" w:rsidR="00CF468C" w:rsidRPr="00B64D06" w:rsidRDefault="00AC7F73" w:rsidP="00B64D06">
      <w:pPr>
        <w:pStyle w:val="af0"/>
        <w:spacing w:line="240" w:lineRule="auto"/>
        <w:ind w:firstLineChars="0" w:firstLine="0"/>
        <w:jc w:val="left"/>
        <w:rPr>
          <w:rFonts w:ascii="Times New Roman" w:hAnsi="Times New Roman"/>
          <w:kern w:val="0"/>
          <w:szCs w:val="21"/>
        </w:rPr>
      </w:pPr>
      <w:r w:rsidRPr="00B64D06">
        <w:rPr>
          <w:rFonts w:ascii="Times New Roman" w:hAnsi="Times New Roman"/>
          <w:kern w:val="0"/>
          <w:szCs w:val="21"/>
        </w:rPr>
        <w:t xml:space="preserve">[3] </w:t>
      </w:r>
      <w:r w:rsidR="00CF468C" w:rsidRPr="00B64D06">
        <w:rPr>
          <w:rFonts w:ascii="Times New Roman" w:hAnsi="Times New Roman" w:hint="eastAsia"/>
          <w:kern w:val="0"/>
          <w:szCs w:val="21"/>
        </w:rPr>
        <w:t>丁翔，黄丽华，纪敏，等</w:t>
      </w:r>
      <w:r w:rsidR="00CF468C" w:rsidRPr="00B64D06">
        <w:rPr>
          <w:rFonts w:ascii="Times New Roman" w:hAnsi="Times New Roman" w:hint="eastAsia"/>
          <w:kern w:val="0"/>
          <w:szCs w:val="21"/>
        </w:rPr>
        <w:t>.</w:t>
      </w:r>
      <w:r w:rsidR="00CF468C" w:rsidRPr="00B64D06">
        <w:rPr>
          <w:rFonts w:ascii="Times New Roman" w:hAnsi="Times New Roman"/>
          <w:kern w:val="0"/>
          <w:szCs w:val="21"/>
        </w:rPr>
        <w:t>氮化碳自组装包裹对</w:t>
      </w:r>
      <w:r w:rsidR="00CF468C" w:rsidRPr="00B64D06">
        <w:rPr>
          <w:rFonts w:ascii="Times New Roman" w:hAnsi="Times New Roman"/>
          <w:kern w:val="0"/>
          <w:szCs w:val="21"/>
        </w:rPr>
        <w:t>SnO</w:t>
      </w:r>
      <w:r w:rsidR="00CF468C" w:rsidRPr="00B64D06">
        <w:rPr>
          <w:rFonts w:ascii="Times New Roman" w:hAnsi="Times New Roman"/>
          <w:kern w:val="0"/>
          <w:szCs w:val="21"/>
          <w:vertAlign w:val="subscript"/>
        </w:rPr>
        <w:t>2</w:t>
      </w:r>
      <w:r w:rsidR="00CF468C" w:rsidRPr="00B64D06">
        <w:rPr>
          <w:rFonts w:ascii="宋体" w:hAnsi="宋体"/>
          <w:kern w:val="0"/>
          <w:szCs w:val="21"/>
        </w:rPr>
        <w:t>-</w:t>
      </w:r>
      <w:r w:rsidR="00CF468C" w:rsidRPr="00B64D06">
        <w:rPr>
          <w:rFonts w:ascii="Times New Roman" w:hAnsi="Times New Roman"/>
          <w:kern w:val="0"/>
          <w:szCs w:val="21"/>
        </w:rPr>
        <w:t>TiO</w:t>
      </w:r>
      <w:r w:rsidR="00CF468C" w:rsidRPr="00B64D06">
        <w:rPr>
          <w:rFonts w:ascii="Times New Roman" w:hAnsi="Times New Roman"/>
          <w:kern w:val="0"/>
          <w:szCs w:val="21"/>
          <w:vertAlign w:val="subscript"/>
        </w:rPr>
        <w:t>2</w:t>
      </w:r>
      <w:r w:rsidR="00CF468C" w:rsidRPr="00B64D06">
        <w:rPr>
          <w:rFonts w:ascii="Times New Roman" w:hAnsi="Times New Roman"/>
          <w:kern w:val="0"/>
          <w:szCs w:val="21"/>
        </w:rPr>
        <w:t>复合锂离子电池负极材料电</w:t>
      </w:r>
      <w:r w:rsidR="00CF468C" w:rsidRPr="00B64D06">
        <w:rPr>
          <w:rFonts w:ascii="Times New Roman" w:hAnsi="Times New Roman" w:hint="eastAsia"/>
          <w:kern w:val="0"/>
          <w:szCs w:val="21"/>
        </w:rPr>
        <w:t>化学性能的影响</w:t>
      </w:r>
      <w:r w:rsidR="00CF468C" w:rsidRPr="00B64D06">
        <w:rPr>
          <w:rFonts w:ascii="Times New Roman" w:hAnsi="Times New Roman" w:hint="eastAsia"/>
          <w:kern w:val="0"/>
          <w:szCs w:val="21"/>
        </w:rPr>
        <w:t>[J].</w:t>
      </w:r>
      <w:r w:rsidR="00CF468C" w:rsidRPr="00B64D06">
        <w:rPr>
          <w:rFonts w:ascii="Times New Roman" w:hAnsi="Times New Roman" w:hint="eastAsia"/>
          <w:kern w:val="0"/>
          <w:szCs w:val="21"/>
        </w:rPr>
        <w:t>有色金属材料与工程，</w:t>
      </w:r>
      <w:r w:rsidR="00CF468C" w:rsidRPr="00B64D06">
        <w:rPr>
          <w:rFonts w:ascii="Times New Roman" w:hAnsi="Times New Roman" w:hint="eastAsia"/>
          <w:kern w:val="0"/>
          <w:szCs w:val="21"/>
        </w:rPr>
        <w:t>2016</w:t>
      </w:r>
      <w:r w:rsidR="00CF468C" w:rsidRPr="00B64D06">
        <w:rPr>
          <w:rFonts w:ascii="Times New Roman" w:hAnsi="Times New Roman" w:hint="eastAsia"/>
          <w:kern w:val="0"/>
          <w:szCs w:val="21"/>
        </w:rPr>
        <w:t>，</w:t>
      </w:r>
      <w:r w:rsidR="00CF468C" w:rsidRPr="00B64D06">
        <w:rPr>
          <w:rFonts w:ascii="Times New Roman" w:hAnsi="Times New Roman" w:hint="eastAsia"/>
          <w:kern w:val="0"/>
          <w:szCs w:val="21"/>
        </w:rPr>
        <w:t>37</w:t>
      </w:r>
      <w:r w:rsidR="00CF468C" w:rsidRPr="00B64D06">
        <w:rPr>
          <w:rFonts w:ascii="Times New Roman" w:hAnsi="Times New Roman" w:hint="eastAsia"/>
          <w:kern w:val="0"/>
          <w:szCs w:val="21"/>
        </w:rPr>
        <w:t>（</w:t>
      </w:r>
      <w:r w:rsidR="00CF468C" w:rsidRPr="00B64D06">
        <w:rPr>
          <w:rFonts w:ascii="Times New Roman" w:hAnsi="Times New Roman" w:hint="eastAsia"/>
          <w:kern w:val="0"/>
          <w:szCs w:val="21"/>
        </w:rPr>
        <w:t>2</w:t>
      </w:r>
      <w:r w:rsidR="00CF468C" w:rsidRPr="00B64D06">
        <w:rPr>
          <w:rFonts w:ascii="Times New Roman" w:hAnsi="Times New Roman" w:hint="eastAsia"/>
          <w:kern w:val="0"/>
          <w:szCs w:val="21"/>
        </w:rPr>
        <w:t>）：</w:t>
      </w:r>
      <w:r w:rsidR="00CF468C" w:rsidRPr="00B64D06">
        <w:rPr>
          <w:rFonts w:ascii="Times New Roman" w:hAnsi="Times New Roman" w:hint="eastAsia"/>
          <w:kern w:val="0"/>
          <w:szCs w:val="21"/>
        </w:rPr>
        <w:t>1</w:t>
      </w:r>
      <w:r w:rsidR="00CF468C" w:rsidRPr="00B64D06">
        <w:rPr>
          <w:rFonts w:ascii="宋体" w:hAnsi="宋体" w:hint="eastAsia"/>
          <w:kern w:val="0"/>
          <w:szCs w:val="21"/>
        </w:rPr>
        <w:t>-</w:t>
      </w:r>
      <w:r w:rsidR="00CF468C" w:rsidRPr="00B64D06">
        <w:rPr>
          <w:rFonts w:ascii="Times New Roman" w:hAnsi="Times New Roman" w:hint="eastAsia"/>
          <w:kern w:val="0"/>
          <w:szCs w:val="21"/>
        </w:rPr>
        <w:t>7.</w:t>
      </w:r>
    </w:p>
    <w:p w14:paraId="7697A1D4" w14:textId="10D09291" w:rsidR="00CF468C" w:rsidRPr="00B64D06" w:rsidRDefault="00CF468C" w:rsidP="00B64D06">
      <w:pPr>
        <w:rPr>
          <w:szCs w:val="21"/>
        </w:rPr>
      </w:pPr>
      <w:r w:rsidRPr="00B64D06">
        <w:rPr>
          <w:rFonts w:hint="eastAsia"/>
          <w:szCs w:val="21"/>
        </w:rPr>
        <w:t>[</w:t>
      </w:r>
      <w:r w:rsidR="00AC7F73" w:rsidRPr="00B64D06">
        <w:rPr>
          <w:szCs w:val="21"/>
        </w:rPr>
        <w:t>4</w:t>
      </w:r>
      <w:r w:rsidRPr="00B64D06">
        <w:rPr>
          <w:rFonts w:hint="eastAsia"/>
          <w:szCs w:val="21"/>
        </w:rPr>
        <w:t xml:space="preserve">] </w:t>
      </w:r>
      <w:r w:rsidRPr="00B64D06">
        <w:rPr>
          <w:rFonts w:hAnsi="宋体"/>
          <w:szCs w:val="21"/>
        </w:rPr>
        <w:t>张颂阳</w:t>
      </w:r>
      <w:r w:rsidRPr="00B64D06">
        <w:rPr>
          <w:szCs w:val="21"/>
        </w:rPr>
        <w:t xml:space="preserve">. </w:t>
      </w:r>
      <w:r w:rsidRPr="00B64D06">
        <w:rPr>
          <w:rFonts w:hAnsi="宋体"/>
          <w:szCs w:val="21"/>
        </w:rPr>
        <w:t>半固态镁合金铸轧成形技术</w:t>
      </w:r>
      <w:r w:rsidRPr="00B64D06">
        <w:rPr>
          <w:color w:val="000000"/>
          <w:szCs w:val="21"/>
        </w:rPr>
        <w:t>[M].</w:t>
      </w:r>
      <w:r w:rsidRPr="00B64D06">
        <w:rPr>
          <w:szCs w:val="21"/>
        </w:rPr>
        <w:t xml:space="preserve"> </w:t>
      </w:r>
      <w:r w:rsidRPr="00B64D06">
        <w:rPr>
          <w:rFonts w:hAnsi="宋体"/>
          <w:szCs w:val="21"/>
        </w:rPr>
        <w:t>北京</w:t>
      </w:r>
      <w:r w:rsidRPr="00B64D06">
        <w:rPr>
          <w:szCs w:val="21"/>
        </w:rPr>
        <w:t xml:space="preserve">: </w:t>
      </w:r>
      <w:r w:rsidRPr="00B64D06">
        <w:rPr>
          <w:rFonts w:hAnsi="宋体"/>
          <w:szCs w:val="21"/>
        </w:rPr>
        <w:t>冶金工业出版社</w:t>
      </w:r>
      <w:r w:rsidRPr="00B64D06">
        <w:rPr>
          <w:szCs w:val="21"/>
        </w:rPr>
        <w:t>, 2008.</w:t>
      </w:r>
    </w:p>
    <w:p w14:paraId="7697A1D5" w14:textId="2EF4132C" w:rsidR="00CF468C" w:rsidRPr="00B64D06" w:rsidRDefault="00CF468C" w:rsidP="00B64D06">
      <w:pPr>
        <w:rPr>
          <w:szCs w:val="21"/>
        </w:rPr>
      </w:pPr>
      <w:r w:rsidRPr="00B64D06">
        <w:rPr>
          <w:color w:val="000000"/>
          <w:szCs w:val="21"/>
        </w:rPr>
        <w:t>[</w:t>
      </w:r>
      <w:r w:rsidR="00AC7F73" w:rsidRPr="00B64D06">
        <w:rPr>
          <w:color w:val="000000"/>
          <w:szCs w:val="21"/>
        </w:rPr>
        <w:t>5</w:t>
      </w:r>
      <w:r w:rsidRPr="00B64D06">
        <w:rPr>
          <w:color w:val="000000"/>
          <w:szCs w:val="21"/>
        </w:rPr>
        <w:t>]</w:t>
      </w:r>
      <w:r w:rsidRPr="00B64D06">
        <w:rPr>
          <w:rFonts w:hint="eastAsia"/>
          <w:color w:val="000000"/>
          <w:szCs w:val="21"/>
        </w:rPr>
        <w:t xml:space="preserve"> </w:t>
      </w:r>
      <w:r w:rsidRPr="00B64D06">
        <w:rPr>
          <w:rFonts w:hAnsi="宋体"/>
          <w:color w:val="000000"/>
          <w:szCs w:val="21"/>
        </w:rPr>
        <w:t>孙逸成</w:t>
      </w:r>
      <w:r w:rsidRPr="00B64D06">
        <w:rPr>
          <w:color w:val="000000"/>
          <w:szCs w:val="21"/>
        </w:rPr>
        <w:t xml:space="preserve">, </w:t>
      </w:r>
      <w:r w:rsidRPr="00B64D06">
        <w:rPr>
          <w:rFonts w:hAnsi="宋体"/>
          <w:color w:val="000000"/>
          <w:szCs w:val="21"/>
        </w:rPr>
        <w:t>张无量</w:t>
      </w:r>
      <w:r w:rsidRPr="00B64D06">
        <w:rPr>
          <w:color w:val="000000"/>
          <w:szCs w:val="21"/>
        </w:rPr>
        <w:t xml:space="preserve">, </w:t>
      </w:r>
      <w:r w:rsidRPr="00B64D06">
        <w:rPr>
          <w:rFonts w:hAnsi="宋体"/>
          <w:color w:val="000000"/>
          <w:szCs w:val="21"/>
        </w:rPr>
        <w:t>唐尔伟</w:t>
      </w:r>
      <w:r w:rsidRPr="00B64D06">
        <w:rPr>
          <w:color w:val="000000"/>
          <w:szCs w:val="21"/>
        </w:rPr>
        <w:t xml:space="preserve">. </w:t>
      </w:r>
      <w:r w:rsidRPr="00B64D06">
        <w:rPr>
          <w:rFonts w:hAnsi="宋体"/>
          <w:color w:val="000000"/>
          <w:szCs w:val="21"/>
        </w:rPr>
        <w:t>一种采用半熔挤压法制备镁合金板生产线</w:t>
      </w:r>
      <w:r w:rsidRPr="00B64D06">
        <w:rPr>
          <w:color w:val="000000"/>
          <w:szCs w:val="21"/>
        </w:rPr>
        <w:t xml:space="preserve">: </w:t>
      </w:r>
      <w:r w:rsidRPr="00B64D06">
        <w:rPr>
          <w:rFonts w:hint="eastAsia"/>
          <w:color w:val="000000"/>
          <w:szCs w:val="21"/>
        </w:rPr>
        <w:t>中国</w:t>
      </w:r>
      <w:r w:rsidRPr="00B64D06">
        <w:rPr>
          <w:rFonts w:hint="eastAsia"/>
          <w:color w:val="000000"/>
          <w:szCs w:val="21"/>
        </w:rPr>
        <w:t xml:space="preserve">, </w:t>
      </w:r>
      <w:r w:rsidRPr="00B64D06">
        <w:rPr>
          <w:szCs w:val="21"/>
        </w:rPr>
        <w:t>CN201220527496.6</w:t>
      </w:r>
      <w:r w:rsidRPr="00B64D06">
        <w:rPr>
          <w:color w:val="000000"/>
          <w:szCs w:val="21"/>
        </w:rPr>
        <w:t>[P].</w:t>
      </w:r>
      <w:r w:rsidRPr="00B64D06">
        <w:rPr>
          <w:szCs w:val="21"/>
        </w:rPr>
        <w:t xml:space="preserve"> 2012-10-15.</w:t>
      </w:r>
    </w:p>
    <w:p w14:paraId="0B967221" w14:textId="160B01D6" w:rsidR="00B64D06" w:rsidRDefault="00B91040" w:rsidP="00B64D06">
      <w:pPr>
        <w:ind w:right="420"/>
        <w:rPr>
          <w:rFonts w:eastAsia="黑体"/>
          <w:bCs/>
          <w:sz w:val="26"/>
        </w:rPr>
      </w:pPr>
      <w:r>
        <w:rPr>
          <w:rFonts w:eastAsia="黑体"/>
          <w:b/>
          <w:sz w:val="26"/>
        </w:rPr>
        <w:t>4</w:t>
      </w:r>
      <w:r w:rsidR="00B64D06">
        <w:rPr>
          <w:rFonts w:eastAsia="黑体" w:hint="eastAsia"/>
          <w:b/>
          <w:sz w:val="26"/>
        </w:rPr>
        <w:t xml:space="preserve"> </w:t>
      </w:r>
      <w:r w:rsidR="00B64D06">
        <w:rPr>
          <w:rFonts w:eastAsia="黑体" w:hint="eastAsia"/>
          <w:bCs/>
          <w:sz w:val="26"/>
        </w:rPr>
        <w:t>投稿</w:t>
      </w:r>
      <w:r w:rsidR="000853B2">
        <w:rPr>
          <w:rFonts w:eastAsia="黑体" w:hint="eastAsia"/>
          <w:bCs/>
          <w:sz w:val="26"/>
        </w:rPr>
        <w:t>稿费</w:t>
      </w:r>
      <w:r w:rsidR="00B64D06">
        <w:rPr>
          <w:rFonts w:eastAsia="黑体" w:hint="eastAsia"/>
          <w:bCs/>
          <w:sz w:val="26"/>
        </w:rPr>
        <w:t>及寄版面费地址</w:t>
      </w:r>
    </w:p>
    <w:p w14:paraId="1B4F1DA0" w14:textId="2EB75624" w:rsidR="000853B2" w:rsidRDefault="000853B2" w:rsidP="00D03532">
      <w:pPr>
        <w:spacing w:beforeLines="20" w:before="62"/>
      </w:pPr>
      <w:r>
        <w:rPr>
          <w:rFonts w:eastAsia="黑体" w:hint="eastAsia"/>
          <w:b/>
          <w:color w:val="000000"/>
          <w:spacing w:val="-2"/>
          <w:sz w:val="20"/>
        </w:rPr>
        <w:t>3</w:t>
      </w:r>
      <w:r>
        <w:rPr>
          <w:rFonts w:eastAsia="黑体"/>
          <w:b/>
          <w:color w:val="000000"/>
          <w:spacing w:val="-2"/>
          <w:sz w:val="20"/>
        </w:rPr>
        <w:t>.</w:t>
      </w:r>
      <w:r>
        <w:rPr>
          <w:rFonts w:eastAsia="黑体" w:hint="eastAsia"/>
          <w:b/>
          <w:color w:val="000000"/>
          <w:spacing w:val="-2"/>
          <w:sz w:val="20"/>
        </w:rPr>
        <w:t>1</w:t>
      </w:r>
      <w:r w:rsidRPr="000853B2">
        <w:rPr>
          <w:rFonts w:eastAsia="黑体" w:hint="eastAsia"/>
          <w:b/>
          <w:color w:val="000000"/>
          <w:spacing w:val="-2"/>
          <w:sz w:val="20"/>
        </w:rPr>
        <w:t>稿件收费情况</w:t>
      </w:r>
    </w:p>
    <w:p w14:paraId="4C455809" w14:textId="0F1B683E" w:rsidR="000853B2" w:rsidRPr="000853B2" w:rsidRDefault="000853B2" w:rsidP="00D03532">
      <w:pPr>
        <w:spacing w:beforeLines="20" w:before="62"/>
        <w:ind w:right="420"/>
        <w:rPr>
          <w:rFonts w:ascii="宋体" w:hAnsi="宋体"/>
          <w:szCs w:val="21"/>
        </w:rPr>
      </w:pPr>
      <w:r w:rsidRPr="00877CFB">
        <w:rPr>
          <w:rFonts w:ascii="宋体" w:hAnsi="宋体" w:hint="eastAsia"/>
          <w:szCs w:val="21"/>
          <w:highlight w:val="yellow"/>
        </w:rPr>
        <w:t>本刊以版面数量收费，以期刊</w:t>
      </w:r>
      <w:r w:rsidR="00D03532" w:rsidRPr="00877CFB">
        <w:rPr>
          <w:rFonts w:ascii="宋体" w:hAnsi="宋体" w:hint="eastAsia"/>
          <w:szCs w:val="21"/>
          <w:highlight w:val="yellow"/>
        </w:rPr>
        <w:t>官网文件</w:t>
      </w:r>
      <w:r w:rsidRPr="00877CFB">
        <w:rPr>
          <w:rFonts w:ascii="宋体" w:hAnsi="宋体" w:hint="eastAsia"/>
          <w:szCs w:val="21"/>
          <w:highlight w:val="yellow"/>
        </w:rPr>
        <w:t>为准</w:t>
      </w:r>
      <w:r w:rsidR="00D03532" w:rsidRPr="00877CFB">
        <w:rPr>
          <w:rFonts w:ascii="宋体" w:hAnsi="宋体" w:hint="eastAsia"/>
          <w:szCs w:val="21"/>
          <w:highlight w:val="yellow"/>
        </w:rPr>
        <w:t>。</w:t>
      </w:r>
    </w:p>
    <w:p w14:paraId="25A51469" w14:textId="12B3C7F7" w:rsidR="00B64D06" w:rsidRDefault="00B64D06" w:rsidP="00D03532">
      <w:pPr>
        <w:spacing w:beforeLines="20" w:before="62"/>
      </w:pPr>
      <w:r>
        <w:rPr>
          <w:rFonts w:eastAsia="黑体" w:hint="eastAsia"/>
          <w:b/>
          <w:color w:val="000000"/>
          <w:spacing w:val="-2"/>
          <w:sz w:val="20"/>
        </w:rPr>
        <w:t>3</w:t>
      </w:r>
      <w:r>
        <w:rPr>
          <w:rFonts w:eastAsia="黑体"/>
          <w:b/>
          <w:color w:val="000000"/>
          <w:spacing w:val="-2"/>
          <w:sz w:val="20"/>
        </w:rPr>
        <w:t>.</w:t>
      </w:r>
      <w:r>
        <w:rPr>
          <w:rFonts w:eastAsia="黑体" w:hint="eastAsia"/>
          <w:b/>
          <w:color w:val="000000"/>
          <w:spacing w:val="-2"/>
          <w:sz w:val="20"/>
        </w:rPr>
        <w:t>1</w:t>
      </w:r>
      <w:r>
        <w:rPr>
          <w:rFonts w:eastAsia="黑体" w:hint="eastAsia"/>
          <w:b/>
          <w:color w:val="000000"/>
          <w:spacing w:val="-2"/>
          <w:sz w:val="20"/>
        </w:rPr>
        <w:t>投稿及对稿件处理</w:t>
      </w:r>
      <w:r>
        <w:t xml:space="preserve">  </w:t>
      </w:r>
    </w:p>
    <w:p w14:paraId="490CD15E" w14:textId="77777777" w:rsidR="00B64D06" w:rsidRDefault="00B64D06" w:rsidP="00D03532">
      <w:pPr>
        <w:spacing w:beforeLines="20" w:before="62"/>
        <w:rPr>
          <w:szCs w:val="21"/>
        </w:rPr>
      </w:pPr>
      <w:r>
        <w:rPr>
          <w:rFonts w:ascii="宋体" w:hAnsi="宋体" w:hint="eastAsia"/>
          <w:b/>
          <w:bCs/>
          <w:szCs w:val="21"/>
        </w:rPr>
        <w:t>3</w:t>
      </w:r>
      <w:r>
        <w:rPr>
          <w:rFonts w:ascii="宋体" w:hAnsi="宋体"/>
          <w:b/>
          <w:bCs/>
          <w:szCs w:val="21"/>
        </w:rPr>
        <w:t>.</w:t>
      </w:r>
      <w:r>
        <w:rPr>
          <w:rFonts w:ascii="宋体" w:hAnsi="宋体" w:hint="eastAsia"/>
          <w:b/>
          <w:bCs/>
          <w:szCs w:val="21"/>
        </w:rPr>
        <w:t>1</w:t>
      </w:r>
      <w:r>
        <w:rPr>
          <w:rFonts w:ascii="宋体" w:hAnsi="宋体"/>
          <w:b/>
          <w:bCs/>
          <w:szCs w:val="21"/>
        </w:rPr>
        <w:t>.</w:t>
      </w:r>
      <w:r>
        <w:rPr>
          <w:rFonts w:ascii="宋体" w:hAnsi="宋体" w:hint="eastAsia"/>
          <w:b/>
          <w:bCs/>
          <w:szCs w:val="21"/>
        </w:rPr>
        <w:t>1</w:t>
      </w:r>
      <w:r>
        <w:rPr>
          <w:rFonts w:ascii="宋体" w:hAnsi="宋体" w:hint="eastAsia"/>
          <w:szCs w:val="21"/>
        </w:rPr>
        <w:t>请勿一稿多投，稿件投</w:t>
      </w:r>
      <w:r>
        <w:rPr>
          <w:rFonts w:hint="eastAsia"/>
          <w:szCs w:val="21"/>
        </w:rPr>
        <w:t>出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月后未见答复，请电话</w:t>
      </w:r>
      <w:r>
        <w:rPr>
          <w:rFonts w:hint="eastAsia"/>
          <w:szCs w:val="21"/>
        </w:rPr>
        <w:t>021-55781550</w:t>
      </w:r>
      <w:r>
        <w:rPr>
          <w:rFonts w:hint="eastAsia"/>
          <w:szCs w:val="21"/>
        </w:rPr>
        <w:t>询问。本刊概不退还原稿，请自留底稿。</w:t>
      </w:r>
    </w:p>
    <w:p w14:paraId="0BC8D918" w14:textId="77777777" w:rsidR="00B64D06" w:rsidRDefault="00B64D06" w:rsidP="00D03532">
      <w:pPr>
        <w:spacing w:beforeLines="20" w:before="62"/>
        <w:rPr>
          <w:szCs w:val="21"/>
        </w:rPr>
      </w:pPr>
      <w:r>
        <w:rPr>
          <w:rFonts w:hint="eastAsia"/>
          <w:b/>
          <w:bCs/>
          <w:szCs w:val="21"/>
        </w:rPr>
        <w:t>3</w:t>
      </w:r>
      <w:r>
        <w:rPr>
          <w:b/>
          <w:bCs/>
          <w:szCs w:val="21"/>
        </w:rPr>
        <w:t>.1.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szCs w:val="21"/>
        </w:rPr>
        <w:t>若来稿不符本刊规范，将先行退改。</w:t>
      </w:r>
    </w:p>
    <w:p w14:paraId="333D2E4F" w14:textId="77777777" w:rsidR="00B64D06" w:rsidRDefault="00B64D06" w:rsidP="00D03532">
      <w:pPr>
        <w:spacing w:beforeLines="20" w:before="62"/>
        <w:rPr>
          <w:szCs w:val="21"/>
        </w:rPr>
      </w:pPr>
      <w:r>
        <w:rPr>
          <w:rFonts w:hint="eastAsia"/>
          <w:b/>
          <w:bCs/>
          <w:szCs w:val="21"/>
        </w:rPr>
        <w:t>3</w:t>
      </w:r>
      <w:r>
        <w:rPr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1</w:t>
      </w:r>
      <w:r>
        <w:rPr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szCs w:val="21"/>
        </w:rPr>
        <w:t>凡向本刊投稿即将版权转让本刊，且本刊对来稿有修改、编辑权及专有使用权。</w:t>
      </w:r>
    </w:p>
    <w:p w14:paraId="4D265634" w14:textId="77777777" w:rsidR="00B64D06" w:rsidRDefault="00B64D06" w:rsidP="00D03532">
      <w:pPr>
        <w:spacing w:beforeLines="20" w:before="62"/>
        <w:rPr>
          <w:rFonts w:eastAsia="黑体"/>
          <w:b/>
          <w:color w:val="000000"/>
          <w:spacing w:val="-2"/>
          <w:szCs w:val="21"/>
        </w:rPr>
      </w:pPr>
      <w:r>
        <w:rPr>
          <w:rFonts w:eastAsia="黑体" w:hint="eastAsia"/>
          <w:b/>
          <w:color w:val="000000"/>
          <w:spacing w:val="-2"/>
          <w:szCs w:val="21"/>
        </w:rPr>
        <w:t>3</w:t>
      </w:r>
      <w:r>
        <w:rPr>
          <w:rFonts w:eastAsia="黑体"/>
          <w:b/>
          <w:color w:val="000000"/>
          <w:spacing w:val="-2"/>
          <w:szCs w:val="21"/>
        </w:rPr>
        <w:t>.</w:t>
      </w:r>
      <w:r>
        <w:rPr>
          <w:rFonts w:eastAsia="黑体" w:hint="eastAsia"/>
          <w:b/>
          <w:color w:val="000000"/>
          <w:spacing w:val="-2"/>
          <w:szCs w:val="21"/>
        </w:rPr>
        <w:t>2</w:t>
      </w:r>
      <w:r>
        <w:rPr>
          <w:rFonts w:eastAsia="黑体" w:hint="eastAsia"/>
          <w:b/>
          <w:color w:val="000000"/>
          <w:spacing w:val="-2"/>
          <w:szCs w:val="21"/>
        </w:rPr>
        <w:t>联系地址</w:t>
      </w:r>
    </w:p>
    <w:p w14:paraId="5E4ACF3F" w14:textId="77777777" w:rsidR="001D67A6" w:rsidRDefault="00B64D06" w:rsidP="00D03532">
      <w:pPr>
        <w:spacing w:beforeLines="20" w:before="62"/>
        <w:ind w:right="420" w:firstLine="420"/>
        <w:rPr>
          <w:szCs w:val="21"/>
        </w:rPr>
      </w:pPr>
      <w:r>
        <w:rPr>
          <w:rFonts w:hint="eastAsia"/>
          <w:szCs w:val="21"/>
        </w:rPr>
        <w:t>上海市军工路</w:t>
      </w:r>
      <w:r>
        <w:rPr>
          <w:rFonts w:hint="eastAsia"/>
          <w:szCs w:val="21"/>
        </w:rPr>
        <w:t>516</w:t>
      </w:r>
      <w:r>
        <w:rPr>
          <w:rFonts w:hint="eastAsia"/>
          <w:szCs w:val="21"/>
        </w:rPr>
        <w:t>号《有色金属材料与工程》编辑部，邮编</w:t>
      </w:r>
      <w:r>
        <w:rPr>
          <w:rFonts w:hint="eastAsia"/>
          <w:szCs w:val="21"/>
        </w:rPr>
        <w:t xml:space="preserve"> 200093</w:t>
      </w:r>
      <w:r>
        <w:rPr>
          <w:rFonts w:hint="eastAsia"/>
          <w:szCs w:val="21"/>
        </w:rPr>
        <w:t>，</w:t>
      </w:r>
    </w:p>
    <w:p w14:paraId="52C5E9FF" w14:textId="19447D40" w:rsidR="00B64D06" w:rsidRDefault="00B64D06" w:rsidP="00D03532">
      <w:pPr>
        <w:spacing w:beforeLines="20" w:before="62"/>
        <w:ind w:right="420" w:firstLine="420"/>
        <w:rPr>
          <w:szCs w:val="21"/>
        </w:rPr>
      </w:pPr>
      <w:r>
        <w:rPr>
          <w:rFonts w:hint="eastAsia"/>
          <w:szCs w:val="21"/>
        </w:rPr>
        <w:t>Q</w:t>
      </w:r>
      <w:r>
        <w:rPr>
          <w:szCs w:val="21"/>
        </w:rPr>
        <w:t>Q</w:t>
      </w:r>
      <w:r>
        <w:rPr>
          <w:rFonts w:hint="eastAsia"/>
          <w:szCs w:val="21"/>
        </w:rPr>
        <w:t>：</w:t>
      </w:r>
      <w:r>
        <w:rPr>
          <w:szCs w:val="21"/>
        </w:rPr>
        <w:t>3176753874</w:t>
      </w:r>
      <w:r>
        <w:rPr>
          <w:rFonts w:hint="eastAsia"/>
          <w:szCs w:val="21"/>
        </w:rPr>
        <w:t>.</w:t>
      </w:r>
      <w:r w:rsidR="001D67A6" w:rsidRPr="001D67A6">
        <w:t xml:space="preserve"> </w:t>
      </w:r>
      <w:r w:rsidR="001D67A6">
        <w:t xml:space="preserve"> </w:t>
      </w:r>
      <w:r w:rsidR="001D67A6">
        <w:rPr>
          <w:rFonts w:hint="eastAsia"/>
        </w:rPr>
        <w:t>E-mail</w:t>
      </w:r>
      <w:r w:rsidR="001D67A6">
        <w:rPr>
          <w:rFonts w:hint="eastAsia"/>
        </w:rPr>
        <w:t>：</w:t>
      </w:r>
      <w:r w:rsidR="001D67A6" w:rsidRPr="001D67A6">
        <w:rPr>
          <w:szCs w:val="21"/>
        </w:rPr>
        <w:t>nonferrous_office@126.com</w:t>
      </w:r>
    </w:p>
    <w:p w14:paraId="11017A44" w14:textId="77777777" w:rsidR="00B91040" w:rsidRDefault="00B91040" w:rsidP="00B91040">
      <w:pPr>
        <w:jc w:val="right"/>
        <w:rPr>
          <w:b/>
          <w:sz w:val="22"/>
          <w:szCs w:val="22"/>
        </w:rPr>
      </w:pPr>
    </w:p>
    <w:p w14:paraId="38FCC41D" w14:textId="77777777" w:rsidR="00B91040" w:rsidRPr="001D67A6" w:rsidRDefault="00B91040" w:rsidP="00B91040">
      <w:pPr>
        <w:jc w:val="right"/>
        <w:rPr>
          <w:b/>
          <w:sz w:val="22"/>
          <w:szCs w:val="22"/>
        </w:rPr>
      </w:pPr>
    </w:p>
    <w:p w14:paraId="7697A1DA" w14:textId="679778A8" w:rsidR="00CF468C" w:rsidRDefault="00B91040" w:rsidP="00B91040">
      <w:pPr>
        <w:jc w:val="right"/>
        <w:rPr>
          <w:b/>
          <w:sz w:val="22"/>
          <w:szCs w:val="22"/>
        </w:rPr>
      </w:pPr>
      <w:r w:rsidRPr="00B91040">
        <w:rPr>
          <w:rFonts w:hint="eastAsia"/>
          <w:b/>
          <w:sz w:val="22"/>
          <w:szCs w:val="22"/>
        </w:rPr>
        <w:t>本规范最终解释权归《有色金属材料与工程》编辑部所有</w:t>
      </w:r>
    </w:p>
    <w:sectPr w:rsidR="00CF468C" w:rsidSect="00C56F98">
      <w:headerReference w:type="even" r:id="rId19"/>
      <w:headerReference w:type="default" r:id="rId20"/>
      <w:headerReference w:type="first" r:id="rId21"/>
      <w:footerReference w:type="first" r:id="rId22"/>
      <w:type w:val="continuous"/>
      <w:pgSz w:w="11906" w:h="16838"/>
      <w:pgMar w:top="1304" w:right="907" w:bottom="1247" w:left="964" w:header="720" w:footer="71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4D0F7" w14:textId="77777777" w:rsidR="00136196" w:rsidRDefault="00136196" w:rsidP="00CF468C">
      <w:r>
        <w:separator/>
      </w:r>
    </w:p>
  </w:endnote>
  <w:endnote w:type="continuationSeparator" w:id="0">
    <w:p w14:paraId="2583FBEF" w14:textId="77777777" w:rsidR="00136196" w:rsidRDefault="00136196" w:rsidP="00CF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33442" w14:textId="77777777" w:rsidR="00AC7F73" w:rsidRDefault="00AC7F7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BEC2E" w14:textId="77777777" w:rsidR="00AC7F73" w:rsidRDefault="00AC7F7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A1E9" w14:textId="77777777" w:rsidR="00CF468C" w:rsidRPr="00B11F98" w:rsidRDefault="00CF468C">
    <w:pPr>
      <w:pStyle w:val="a5"/>
      <w:rPr>
        <w:sz w:val="15"/>
      </w:rPr>
    </w:pPr>
    <w:r w:rsidRPr="00B11F98">
      <w:t>_</w:t>
    </w:r>
    <w:r w:rsidRPr="00B11F98">
      <w:rPr>
        <w:sz w:val="15"/>
      </w:rPr>
      <w:t>______________________________</w:t>
    </w:r>
  </w:p>
  <w:p w14:paraId="7697A1EA" w14:textId="77777777" w:rsidR="00CF468C" w:rsidRPr="00B11F98" w:rsidRDefault="00CF468C">
    <w:pPr>
      <w:pStyle w:val="a8"/>
    </w:pPr>
    <w:r w:rsidRPr="00B11F98">
      <w:t>收稿日期：</w:t>
    </w:r>
    <w:r w:rsidR="00C56F98" w:rsidRPr="00B11F98">
      <w:t>2024</w:t>
    </w:r>
    <w:r w:rsidRPr="00B11F98">
      <w:t>-01-12</w:t>
    </w:r>
  </w:p>
  <w:p w14:paraId="7697A1EB" w14:textId="77777777" w:rsidR="00CF468C" w:rsidRPr="00B11F98" w:rsidRDefault="00CF468C">
    <w:pPr>
      <w:pStyle w:val="a8"/>
    </w:pPr>
    <w:r w:rsidRPr="00B11F98">
      <w:t>基金项目：国家自然科学基金资助项目（</w:t>
    </w:r>
    <w:r w:rsidRPr="00B11F98">
      <w:t>1234567</w:t>
    </w:r>
    <w:r w:rsidRPr="00B11F98">
      <w:t>）</w:t>
    </w:r>
  </w:p>
  <w:p w14:paraId="7697A1EC" w14:textId="7AEC8FE6" w:rsidR="00CF468C" w:rsidRPr="00B11F98" w:rsidRDefault="007E7345">
    <w:pPr>
      <w:pStyle w:val="a8"/>
    </w:pPr>
    <w:r w:rsidRPr="00B11F98">
      <w:t>第一作者</w:t>
    </w:r>
    <w:r w:rsidR="00CF468C" w:rsidRPr="00B11F98">
      <w:t>：</w:t>
    </w:r>
    <w:r w:rsidRPr="00B11F98">
      <w:t>李磊</w:t>
    </w:r>
    <w:r w:rsidR="00CF468C" w:rsidRPr="00B11F98">
      <w:t>（</w:t>
    </w:r>
    <w:r w:rsidR="00CF468C" w:rsidRPr="00B11F98">
      <w:t>1974</w:t>
    </w:r>
    <w:r w:rsidR="001E549B" w:rsidRPr="00B11F98">
      <w:t>—</w:t>
    </w:r>
    <w:r w:rsidR="00CF468C" w:rsidRPr="00B11F98">
      <w:t>），男，硕士研究生</w:t>
    </w:r>
    <w:r w:rsidRPr="00B11F98">
      <w:t>。</w:t>
    </w:r>
    <w:r w:rsidR="00CF468C" w:rsidRPr="00B11F98">
      <w:t>研究方向：高强高导铝合金</w:t>
    </w:r>
    <w:r w:rsidRPr="00B11F98">
      <w:t>。</w:t>
    </w:r>
    <w:r w:rsidR="00CF468C" w:rsidRPr="00B11F98">
      <w:t xml:space="preserve"> E-mail</w:t>
    </w:r>
    <w:r w:rsidR="00CF468C" w:rsidRPr="00B11F98">
      <w:t>：</w:t>
    </w:r>
    <w:r w:rsidR="00B11F98">
      <w:rPr>
        <w:rFonts w:hint="eastAsia"/>
      </w:rPr>
      <w:t>X</w:t>
    </w:r>
    <w:r w:rsidR="00B11F98">
      <w:t>XXXXXX</w:t>
    </w:r>
  </w:p>
  <w:p w14:paraId="7697A1ED" w14:textId="57FBB499" w:rsidR="00CF468C" w:rsidRPr="00B11F98" w:rsidRDefault="00CF468C">
    <w:pPr>
      <w:pStyle w:val="a5"/>
      <w:ind w:left="85" w:hangingChars="50" w:hanging="85"/>
      <w:rPr>
        <w:rFonts w:eastAsia="黑体"/>
        <w:bCs/>
        <w:sz w:val="17"/>
      </w:rPr>
    </w:pPr>
    <w:r w:rsidRPr="00B11F98">
      <w:rPr>
        <w:rFonts w:eastAsia="黑体"/>
        <w:bCs/>
        <w:sz w:val="17"/>
      </w:rPr>
      <w:t>通信作者：</w:t>
    </w:r>
    <w:r w:rsidR="007E7345" w:rsidRPr="00B11F98">
      <w:rPr>
        <w:rFonts w:eastAsia="黑体"/>
        <w:bCs/>
        <w:sz w:val="17"/>
      </w:rPr>
      <w:t>韩梅</w:t>
    </w:r>
    <w:proofErr w:type="gramStart"/>
    <w:r w:rsidR="007E7345" w:rsidRPr="00B11F98">
      <w:rPr>
        <w:rFonts w:eastAsia="黑体"/>
        <w:bCs/>
        <w:sz w:val="17"/>
      </w:rPr>
      <w:t>梅</w:t>
    </w:r>
    <w:proofErr w:type="gramEnd"/>
    <w:r w:rsidR="007E7345" w:rsidRPr="00B11F98">
      <w:t>（</w:t>
    </w:r>
    <w:r w:rsidR="007E7345" w:rsidRPr="00B11F98">
      <w:t>1974</w:t>
    </w:r>
    <w:r w:rsidR="001E549B" w:rsidRPr="00B11F98">
      <w:t>—</w:t>
    </w:r>
    <w:r w:rsidR="007E7345" w:rsidRPr="00B11F98">
      <w:t>），女，教授。研究方向：高强高导铝合金。</w:t>
    </w:r>
    <w:r w:rsidR="007E7345" w:rsidRPr="00B11F98">
      <w:t xml:space="preserve"> E-mail</w:t>
    </w:r>
    <w:r w:rsidR="007E7345" w:rsidRPr="00B11F98">
      <w:t>：</w:t>
    </w:r>
    <w:r w:rsidR="00B11F98" w:rsidRPr="00B11F98">
      <w:rPr>
        <w:rFonts w:hint="eastAsia"/>
        <w:highlight w:val="yellow"/>
      </w:rPr>
      <w:t>X</w:t>
    </w:r>
    <w:r w:rsidR="00B11F98" w:rsidRPr="00B11F98">
      <w:rPr>
        <w:highlight w:val="yellow"/>
      </w:rPr>
      <w:t>XXXXXX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A1F3" w14:textId="77777777" w:rsidR="00657823" w:rsidRDefault="00800ABE">
    <w:pPr>
      <w:pStyle w:val="a5"/>
    </w:pPr>
    <w:r>
      <w:t>_____________________</w:t>
    </w:r>
  </w:p>
  <w:p w14:paraId="7697A1F4" w14:textId="77777777" w:rsidR="00657823" w:rsidRDefault="00800ABE">
    <w:pPr>
      <w:rPr>
        <w:rFonts w:eastAsia="黑体"/>
        <w:sz w:val="18"/>
      </w:rPr>
    </w:pPr>
    <w:r>
      <w:rPr>
        <w:rFonts w:eastAsia="黑体" w:hint="eastAsia"/>
        <w:b/>
        <w:sz w:val="18"/>
      </w:rPr>
      <w:t>收稿日期</w:t>
    </w:r>
    <w:r>
      <w:rPr>
        <w:rFonts w:eastAsia="黑体" w:hint="eastAsia"/>
        <w:b/>
        <w:sz w:val="18"/>
      </w:rPr>
      <w:t xml:space="preserve">: </w:t>
    </w:r>
    <w:r>
      <w:rPr>
        <w:rFonts w:eastAsia="黑体" w:hint="eastAsia"/>
        <w:sz w:val="18"/>
      </w:rPr>
      <w:t>2000-03-11</w:t>
    </w:r>
    <w:r>
      <w:rPr>
        <w:rFonts w:eastAsia="黑体" w:hint="eastAsia"/>
        <w:sz w:val="18"/>
      </w:rPr>
      <w:t>；</w:t>
    </w:r>
    <w:r>
      <w:rPr>
        <w:rFonts w:eastAsia="黑体" w:hint="eastAsia"/>
        <w:b/>
        <w:sz w:val="18"/>
      </w:rPr>
      <w:t>修订日期：</w:t>
    </w:r>
    <w:r>
      <w:rPr>
        <w:rFonts w:eastAsia="黑体" w:hint="eastAsia"/>
        <w:sz w:val="18"/>
      </w:rPr>
      <w:t>2000-03-06</w:t>
    </w:r>
  </w:p>
  <w:p w14:paraId="7697A1F5" w14:textId="77777777" w:rsidR="00657823" w:rsidRDefault="00800ABE">
    <w:pPr>
      <w:rPr>
        <w:rFonts w:eastAsia="黑体"/>
        <w:sz w:val="18"/>
      </w:rPr>
    </w:pPr>
    <w:r>
      <w:rPr>
        <w:rFonts w:eastAsia="黑体" w:hint="eastAsia"/>
        <w:b/>
        <w:sz w:val="18"/>
      </w:rPr>
      <w:t>基金项目</w:t>
    </w:r>
    <w:r>
      <w:rPr>
        <w:rFonts w:eastAsia="黑体" w:hint="eastAsia"/>
        <w:b/>
        <w:sz w:val="18"/>
      </w:rPr>
      <w:t>:</w:t>
    </w:r>
    <w:r>
      <w:rPr>
        <w:rFonts w:eastAsia="黑体" w:hint="eastAsia"/>
        <w:sz w:val="18"/>
      </w:rPr>
      <w:t>国家自然科学基金资助项目（</w:t>
    </w:r>
    <w:r>
      <w:rPr>
        <w:rFonts w:eastAsia="黑体" w:hint="eastAsia"/>
        <w:sz w:val="18"/>
      </w:rPr>
      <w:t>59493300</w:t>
    </w:r>
    <w:r>
      <w:rPr>
        <w:rFonts w:eastAsia="黑体" w:hint="eastAsia"/>
        <w:sz w:val="18"/>
      </w:rPr>
      <w:t>）</w:t>
    </w:r>
    <w:r>
      <w:rPr>
        <w:rFonts w:eastAsia="黑体"/>
        <w:sz w:val="18"/>
      </w:rPr>
      <w:t>;</w:t>
    </w:r>
    <w:r>
      <w:rPr>
        <w:rFonts w:eastAsia="黑体" w:hint="eastAsia"/>
        <w:sz w:val="18"/>
      </w:rPr>
      <w:t>教育部博士点基金资助项目（</w:t>
    </w:r>
    <w:r>
      <w:rPr>
        <w:rFonts w:eastAsia="黑体" w:hint="eastAsia"/>
        <w:sz w:val="18"/>
      </w:rPr>
      <w:t>9800462</w:t>
    </w:r>
    <w:r>
      <w:rPr>
        <w:rFonts w:eastAsia="黑体" w:hint="eastAsia"/>
        <w:sz w:val="18"/>
      </w:rPr>
      <w:t>）</w:t>
    </w:r>
  </w:p>
  <w:p w14:paraId="7697A1F6" w14:textId="77777777" w:rsidR="00657823" w:rsidRDefault="00800ABE">
    <w:pPr>
      <w:rPr>
        <w:sz w:val="18"/>
      </w:rPr>
    </w:pPr>
    <w:r>
      <w:rPr>
        <w:rFonts w:eastAsia="黑体" w:hint="eastAsia"/>
        <w:b/>
        <w:sz w:val="18"/>
      </w:rPr>
      <w:t>作者简介</w:t>
    </w:r>
    <w:r>
      <w:rPr>
        <w:rFonts w:hint="eastAsia"/>
        <w:b/>
        <w:sz w:val="18"/>
      </w:rPr>
      <w:t>：</w:t>
    </w:r>
    <w:r>
      <w:rPr>
        <w:rFonts w:hint="eastAsia"/>
        <w:sz w:val="18"/>
      </w:rPr>
      <w:t xml:space="preserve"> </w:t>
    </w:r>
    <w:r>
      <w:rPr>
        <w:rFonts w:hint="eastAsia"/>
        <w:sz w:val="18"/>
      </w:rPr>
      <w:t>张</w:t>
    </w:r>
    <w:r>
      <w:rPr>
        <w:rFonts w:hint="eastAsia"/>
        <w:sz w:val="18"/>
      </w:rPr>
      <w:t xml:space="preserve"> </w:t>
    </w:r>
    <w:r>
      <w:rPr>
        <w:rFonts w:hint="eastAsia"/>
        <w:sz w:val="18"/>
      </w:rPr>
      <w:t>涌（</w:t>
    </w:r>
    <w:r>
      <w:rPr>
        <w:rFonts w:hint="eastAsia"/>
        <w:sz w:val="18"/>
      </w:rPr>
      <w:t>1967</w:t>
    </w:r>
    <w:r>
      <w:rPr>
        <w:rFonts w:hint="eastAsia"/>
        <w:sz w:val="18"/>
      </w:rPr>
      <w:t>—），男，陕西西安人，北京航空航天大学教授，博士</w:t>
    </w:r>
    <w:r>
      <w:rPr>
        <w:rFonts w:hint="eastAsia"/>
        <w:sz w:val="18"/>
      </w:rPr>
      <w:t>.</w:t>
    </w:r>
    <w:r>
      <w:rPr>
        <w:sz w:val="18"/>
      </w:rPr>
      <w:t xml:space="preserve"> </w:t>
    </w:r>
    <w:r>
      <w:rPr>
        <w:rFonts w:hint="eastAsia"/>
        <w:sz w:val="18"/>
      </w:rPr>
      <w:t>----</w:t>
    </w:r>
    <w:r>
      <w:rPr>
        <w:rFonts w:ascii="宋体" w:hint="eastAsia"/>
        <w:b/>
        <w:i/>
      </w:rPr>
      <w:t>小5号宋体</w:t>
    </w:r>
    <w:r>
      <w:rPr>
        <w:rFonts w:hint="eastAsia"/>
      </w:rPr>
      <w:t xml:space="preserve">  </w:t>
    </w:r>
    <w:r>
      <w:rPr>
        <w:sz w:val="18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7F034" w14:textId="77777777" w:rsidR="00136196" w:rsidRDefault="00136196" w:rsidP="00CF468C">
      <w:r>
        <w:separator/>
      </w:r>
    </w:p>
  </w:footnote>
  <w:footnote w:type="continuationSeparator" w:id="0">
    <w:p w14:paraId="526373CE" w14:textId="77777777" w:rsidR="00136196" w:rsidRDefault="00136196" w:rsidP="00CF4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A1E6" w14:textId="77777777" w:rsidR="00CF468C" w:rsidRDefault="00CF468C" w:rsidP="00085AF5">
    <w:pPr>
      <w:pStyle w:val="a3"/>
      <w:ind w:firstLineChars="100" w:firstLine="321"/>
      <w:rPr>
        <w:b/>
        <w:sz w:val="32"/>
        <w:szCs w:val="32"/>
      </w:rPr>
    </w:pPr>
    <w:r>
      <w:rPr>
        <w:rFonts w:hint="eastAsia"/>
        <w:b/>
        <w:sz w:val="32"/>
        <w:szCs w:val="32"/>
      </w:rPr>
      <w:t>有色金属材料与工程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A1E7" w14:textId="77777777" w:rsidR="00CF468C" w:rsidRDefault="00CF468C">
    <w:pPr>
      <w:pStyle w:val="a3"/>
      <w:rPr>
        <w:sz w:val="17"/>
      </w:rPr>
    </w:pPr>
    <w:r>
      <w:rPr>
        <w:rFonts w:ascii="宋体" w:hAnsi="宋体" w:hint="eastAsia"/>
        <w:sz w:val="17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A1E8" w14:textId="77777777" w:rsidR="00CF468C" w:rsidRDefault="00CF468C" w:rsidP="00CF468C">
    <w:pPr>
      <w:pStyle w:val="a3"/>
      <w:ind w:firstLineChars="100" w:firstLine="321"/>
      <w:rPr>
        <w:b/>
        <w:sz w:val="32"/>
        <w:szCs w:val="32"/>
      </w:rPr>
    </w:pPr>
    <w:r>
      <w:rPr>
        <w:rFonts w:hint="eastAsia"/>
        <w:b/>
        <w:sz w:val="32"/>
        <w:szCs w:val="32"/>
      </w:rPr>
      <w:t>有色金属材料与工程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A1EE" w14:textId="77777777" w:rsidR="00657823" w:rsidRDefault="00447C2D">
    <w:pPr>
      <w:pStyle w:val="a3"/>
      <w:framePr w:wrap="around" w:vAnchor="text" w:hAnchor="margin" w:xAlign="outside" w:y="1"/>
      <w:rPr>
        <w:rStyle w:val="a7"/>
      </w:rPr>
    </w:pPr>
    <w:r>
      <w:fldChar w:fldCharType="begin"/>
    </w:r>
    <w:r w:rsidR="00800ABE">
      <w:rPr>
        <w:rStyle w:val="a7"/>
      </w:rPr>
      <w:instrText xml:space="preserve">PAGE  </w:instrText>
    </w:r>
    <w:r>
      <w:fldChar w:fldCharType="separate"/>
    </w:r>
    <w:r w:rsidR="00800ABE">
      <w:rPr>
        <w:rStyle w:val="a7"/>
        <w:noProof/>
      </w:rPr>
      <w:t>6</w:t>
    </w:r>
    <w:r>
      <w:fldChar w:fldCharType="end"/>
    </w:r>
  </w:p>
  <w:p w14:paraId="7697A1EF" w14:textId="77777777" w:rsidR="00657823" w:rsidRDefault="00800ABE">
    <w:pPr>
      <w:pStyle w:val="a3"/>
      <w:ind w:right="360" w:firstLine="360"/>
    </w:pPr>
    <w:r>
      <w:rPr>
        <w:rFonts w:hint="eastAsia"/>
      </w:rPr>
      <w:t xml:space="preserve">                                          </w:t>
    </w:r>
    <w:r>
      <w:rPr>
        <w:rFonts w:hint="eastAsia"/>
      </w:rPr>
      <w:t>稀有金属材料与工程</w:t>
    </w:r>
    <w:r>
      <w:rPr>
        <w:rFonts w:hint="eastAsia"/>
      </w:rPr>
      <w:t xml:space="preserve">                                       29</w:t>
    </w:r>
    <w:r>
      <w:rPr>
        <w:rFonts w:hint="eastAsia"/>
      </w:rPr>
      <w:t>卷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A1F0" w14:textId="77777777" w:rsidR="00657823" w:rsidRDefault="00800ABE">
    <w:pPr>
      <w:pStyle w:val="a3"/>
      <w:ind w:right="360"/>
      <w:jc w:val="both"/>
    </w:pPr>
    <w:r>
      <w:rPr>
        <w:rFonts w:ascii="宋体" w:hAnsi="宋体" w:hint="eastAsia"/>
        <w:sz w:val="17"/>
      </w:rPr>
      <w:t>·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A1F1" w14:textId="77777777" w:rsidR="00657823" w:rsidRDefault="00800ABE">
    <w:pPr>
      <w:pStyle w:val="a3"/>
      <w:ind w:right="360"/>
      <w:jc w:val="both"/>
    </w:pPr>
    <w:r>
      <w:rPr>
        <w:rFonts w:hint="eastAsia"/>
        <w:sz w:val="15"/>
      </w:rPr>
      <w:t>第</w:t>
    </w:r>
    <w:r>
      <w:rPr>
        <w:rFonts w:hint="eastAsia"/>
        <w:sz w:val="15"/>
      </w:rPr>
      <w:t>30</w:t>
    </w:r>
    <w:r>
      <w:rPr>
        <w:rFonts w:hint="eastAsia"/>
        <w:sz w:val="15"/>
      </w:rPr>
      <w:t>卷</w:t>
    </w:r>
    <w:r>
      <w:rPr>
        <w:rFonts w:hint="eastAsia"/>
        <w:sz w:val="15"/>
      </w:rPr>
      <w:t xml:space="preserve">  </w:t>
    </w:r>
    <w:r>
      <w:rPr>
        <w:rFonts w:hint="eastAsia"/>
        <w:sz w:val="15"/>
      </w:rPr>
      <w:t>第？期</w:t>
    </w:r>
    <w:r>
      <w:rPr>
        <w:rFonts w:hint="eastAsia"/>
        <w:sz w:val="15"/>
      </w:rPr>
      <w:t xml:space="preserve">  </w:t>
    </w:r>
    <w:r>
      <w:rPr>
        <w:rFonts w:hint="eastAsia"/>
      </w:rPr>
      <w:t xml:space="preserve"> </w:t>
    </w:r>
    <w:r>
      <w:t>--</w:t>
    </w:r>
    <w:r>
      <w:rPr>
        <w:b/>
        <w:i/>
      </w:rPr>
      <w:t>-</w:t>
    </w:r>
    <w:r>
      <w:rPr>
        <w:rFonts w:hint="eastAsia"/>
        <w:b/>
        <w:i/>
      </w:rPr>
      <w:t>6</w:t>
    </w:r>
    <w:r>
      <w:rPr>
        <w:rFonts w:hint="eastAsia"/>
        <w:b/>
        <w:i/>
      </w:rPr>
      <w:t>号宋体</w:t>
    </w:r>
    <w:r>
      <w:rPr>
        <w:rFonts w:hint="eastAsia"/>
      </w:rPr>
      <w:t xml:space="preserve">                  </w:t>
    </w:r>
    <w:r>
      <w:rPr>
        <w:rFonts w:eastAsia="黑体" w:hint="eastAsia"/>
      </w:rPr>
      <w:t>稀有金属材料与工程</w:t>
    </w:r>
    <w:r>
      <w:rPr>
        <w:rFonts w:eastAsia="黑体" w:hint="eastAsia"/>
      </w:rPr>
      <w:t xml:space="preserve">      </w:t>
    </w:r>
    <w:r>
      <w:rPr>
        <w:rFonts w:ascii="宋体" w:hint="eastAsia"/>
        <w:b/>
        <w:i/>
      </w:rPr>
      <w:t>--小5号黑体</w:t>
    </w:r>
    <w:r>
      <w:rPr>
        <w:rFonts w:hint="eastAsia"/>
      </w:rPr>
      <w:t xml:space="preserve">                  </w:t>
    </w:r>
    <w:r>
      <w:rPr>
        <w:sz w:val="15"/>
      </w:rPr>
      <w:t>Vol.30, No.?</w:t>
    </w:r>
  </w:p>
  <w:p w14:paraId="7697A1F2" w14:textId="77777777" w:rsidR="00657823" w:rsidRDefault="00800ABE">
    <w:pPr>
      <w:pStyle w:val="a3"/>
      <w:ind w:right="360"/>
      <w:jc w:val="both"/>
    </w:pPr>
    <w:r>
      <w:rPr>
        <w:rFonts w:hint="eastAsia"/>
        <w:sz w:val="15"/>
      </w:rPr>
      <w:t>2001</w:t>
    </w:r>
    <w:r>
      <w:rPr>
        <w:rFonts w:hint="eastAsia"/>
        <w:sz w:val="15"/>
      </w:rPr>
      <w:t>年</w:t>
    </w:r>
    <w:r>
      <w:rPr>
        <w:rFonts w:hint="eastAsia"/>
        <w:sz w:val="15"/>
      </w:rPr>
      <w:t xml:space="preserve">  </w:t>
    </w:r>
    <w:r>
      <w:rPr>
        <w:sz w:val="15"/>
      </w:rPr>
      <w:t xml:space="preserve"> </w:t>
    </w:r>
    <w:r>
      <w:rPr>
        <w:rFonts w:hint="eastAsia"/>
        <w:sz w:val="15"/>
      </w:rPr>
      <w:t>？月</w:t>
    </w:r>
    <w:r>
      <w:rPr>
        <w:rFonts w:hint="eastAsia"/>
      </w:rPr>
      <w:t xml:space="preserve">                      RARE METAL MATERIALS AND ENGINEERING                    </w:t>
    </w:r>
    <w:r>
      <w:t xml:space="preserve"> </w:t>
    </w:r>
    <w:r>
      <w:rPr>
        <w:sz w:val="15"/>
      </w:rPr>
      <w:t>? 2001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674F"/>
    <w:multiLevelType w:val="hybridMultilevel"/>
    <w:tmpl w:val="3FCC08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123B01"/>
    <w:multiLevelType w:val="multilevel"/>
    <w:tmpl w:val="35123B01"/>
    <w:lvl w:ilvl="0">
      <w:start w:val="1"/>
      <w:numFmt w:val="decimal"/>
      <w:lvlText w:val="[%1]"/>
      <w:lvlJc w:val="left"/>
      <w:pPr>
        <w:ind w:left="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2" w15:restartNumberingAfterBreak="0">
    <w:nsid w:val="6DCC0672"/>
    <w:multiLevelType w:val="hybridMultilevel"/>
    <w:tmpl w:val="C8C6D8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9049845">
    <w:abstractNumId w:val="1"/>
  </w:num>
  <w:num w:numId="2" w16cid:durableId="1257712168">
    <w:abstractNumId w:val="2"/>
  </w:num>
  <w:num w:numId="3" w16cid:durableId="116721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68C"/>
    <w:rsid w:val="000515C1"/>
    <w:rsid w:val="0008444E"/>
    <w:rsid w:val="000853B2"/>
    <w:rsid w:val="00136196"/>
    <w:rsid w:val="00137313"/>
    <w:rsid w:val="001634F5"/>
    <w:rsid w:val="00176E3C"/>
    <w:rsid w:val="001C4BE9"/>
    <w:rsid w:val="001D67A6"/>
    <w:rsid w:val="001E549B"/>
    <w:rsid w:val="001F6FC6"/>
    <w:rsid w:val="00233C1A"/>
    <w:rsid w:val="00261015"/>
    <w:rsid w:val="002B4079"/>
    <w:rsid w:val="002D7AB8"/>
    <w:rsid w:val="003119A0"/>
    <w:rsid w:val="0034176B"/>
    <w:rsid w:val="00362283"/>
    <w:rsid w:val="003743D5"/>
    <w:rsid w:val="00447C2D"/>
    <w:rsid w:val="00520B67"/>
    <w:rsid w:val="005518E4"/>
    <w:rsid w:val="00634DCC"/>
    <w:rsid w:val="00670062"/>
    <w:rsid w:val="006E3A58"/>
    <w:rsid w:val="007E7345"/>
    <w:rsid w:val="007F7D97"/>
    <w:rsid w:val="00800ABE"/>
    <w:rsid w:val="00802762"/>
    <w:rsid w:val="008160A9"/>
    <w:rsid w:val="00863E70"/>
    <w:rsid w:val="00877CFB"/>
    <w:rsid w:val="008F5AFD"/>
    <w:rsid w:val="00933A8F"/>
    <w:rsid w:val="009C6A10"/>
    <w:rsid w:val="00A20428"/>
    <w:rsid w:val="00A5387B"/>
    <w:rsid w:val="00A8037F"/>
    <w:rsid w:val="00A8101B"/>
    <w:rsid w:val="00AC2DBA"/>
    <w:rsid w:val="00AC7F73"/>
    <w:rsid w:val="00B11F98"/>
    <w:rsid w:val="00B32D49"/>
    <w:rsid w:val="00B64D06"/>
    <w:rsid w:val="00B671D5"/>
    <w:rsid w:val="00B75B26"/>
    <w:rsid w:val="00B91040"/>
    <w:rsid w:val="00BC1169"/>
    <w:rsid w:val="00BC290F"/>
    <w:rsid w:val="00BD476F"/>
    <w:rsid w:val="00C27C47"/>
    <w:rsid w:val="00C34375"/>
    <w:rsid w:val="00C56F98"/>
    <w:rsid w:val="00CF161B"/>
    <w:rsid w:val="00CF468C"/>
    <w:rsid w:val="00D03532"/>
    <w:rsid w:val="00D11940"/>
    <w:rsid w:val="00D96BA5"/>
    <w:rsid w:val="00DA60DA"/>
    <w:rsid w:val="00DD2CDC"/>
    <w:rsid w:val="00E018E0"/>
    <w:rsid w:val="00E11CFF"/>
    <w:rsid w:val="00E33DD6"/>
    <w:rsid w:val="00E36F8C"/>
    <w:rsid w:val="00E40CA1"/>
    <w:rsid w:val="00E54A27"/>
    <w:rsid w:val="00EA4A8B"/>
    <w:rsid w:val="00FA59E1"/>
    <w:rsid w:val="00FC2061"/>
    <w:rsid w:val="00FC49B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697A171"/>
  <w15:docId w15:val="{29749B8D-7076-43BB-A302-F2C24237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68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F4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F468C"/>
    <w:rPr>
      <w:sz w:val="18"/>
      <w:szCs w:val="18"/>
    </w:rPr>
  </w:style>
  <w:style w:type="paragraph" w:styleId="a5">
    <w:name w:val="footer"/>
    <w:basedOn w:val="a"/>
    <w:link w:val="a6"/>
    <w:unhideWhenUsed/>
    <w:rsid w:val="00CF4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F468C"/>
    <w:rPr>
      <w:sz w:val="18"/>
      <w:szCs w:val="18"/>
    </w:rPr>
  </w:style>
  <w:style w:type="character" w:styleId="a7">
    <w:name w:val="page number"/>
    <w:basedOn w:val="a0"/>
    <w:rsid w:val="00CF468C"/>
  </w:style>
  <w:style w:type="paragraph" w:styleId="a8">
    <w:name w:val="footnote text"/>
    <w:basedOn w:val="a"/>
    <w:link w:val="a9"/>
    <w:rsid w:val="00CF468C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rsid w:val="00CF468C"/>
    <w:rPr>
      <w:rFonts w:ascii="Times New Roman" w:eastAsia="宋体" w:hAnsi="Times New Roman" w:cs="Times New Roman"/>
      <w:sz w:val="18"/>
      <w:szCs w:val="18"/>
    </w:rPr>
  </w:style>
  <w:style w:type="paragraph" w:styleId="aa">
    <w:name w:val="Body Text Indent"/>
    <w:basedOn w:val="a"/>
    <w:link w:val="ab"/>
    <w:rsid w:val="00CF468C"/>
    <w:pPr>
      <w:ind w:firstLine="315"/>
    </w:pPr>
    <w:rPr>
      <w:szCs w:val="24"/>
    </w:rPr>
  </w:style>
  <w:style w:type="character" w:customStyle="1" w:styleId="ab">
    <w:name w:val="正文文本缩进 字符"/>
    <w:basedOn w:val="a0"/>
    <w:link w:val="aa"/>
    <w:rsid w:val="00CF468C"/>
    <w:rPr>
      <w:rFonts w:ascii="Times New Roman" w:eastAsia="宋体" w:hAnsi="Times New Roman" w:cs="Times New Roman"/>
      <w:szCs w:val="24"/>
    </w:rPr>
  </w:style>
  <w:style w:type="paragraph" w:styleId="ac">
    <w:name w:val="Body Text"/>
    <w:basedOn w:val="a"/>
    <w:link w:val="ad"/>
    <w:rsid w:val="00CF468C"/>
    <w:pPr>
      <w:snapToGrid w:val="0"/>
      <w:spacing w:line="250" w:lineRule="atLeast"/>
      <w:jc w:val="center"/>
    </w:pPr>
    <w:rPr>
      <w:sz w:val="20"/>
    </w:rPr>
  </w:style>
  <w:style w:type="character" w:customStyle="1" w:styleId="ad">
    <w:name w:val="正文文本 字符"/>
    <w:basedOn w:val="a0"/>
    <w:link w:val="ac"/>
    <w:rsid w:val="00CF468C"/>
    <w:rPr>
      <w:rFonts w:ascii="Times New Roman" w:eastAsia="宋体" w:hAnsi="Times New Roman" w:cs="Times New Roman"/>
      <w:sz w:val="20"/>
      <w:szCs w:val="20"/>
    </w:rPr>
  </w:style>
  <w:style w:type="paragraph" w:styleId="ae">
    <w:name w:val="Title"/>
    <w:basedOn w:val="a"/>
    <w:link w:val="af"/>
    <w:qFormat/>
    <w:rsid w:val="00CF468C"/>
    <w:pPr>
      <w:jc w:val="center"/>
    </w:pPr>
    <w:rPr>
      <w:sz w:val="28"/>
    </w:rPr>
  </w:style>
  <w:style w:type="character" w:customStyle="1" w:styleId="af">
    <w:name w:val="标题 字符"/>
    <w:basedOn w:val="a0"/>
    <w:link w:val="ae"/>
    <w:rsid w:val="00CF468C"/>
    <w:rPr>
      <w:rFonts w:ascii="Times New Roman" w:eastAsia="宋体" w:hAnsi="Times New Roman" w:cs="Times New Roman"/>
      <w:sz w:val="28"/>
      <w:szCs w:val="20"/>
    </w:rPr>
  </w:style>
  <w:style w:type="paragraph" w:customStyle="1" w:styleId="31">
    <w:name w:val="正文文本 31"/>
    <w:basedOn w:val="a"/>
    <w:rsid w:val="00CF468C"/>
    <w:pPr>
      <w:adjustRightInd w:val="0"/>
      <w:jc w:val="left"/>
      <w:textAlignment w:val="baseline"/>
    </w:pPr>
    <w:rPr>
      <w:sz w:val="28"/>
    </w:rPr>
  </w:style>
  <w:style w:type="paragraph" w:styleId="af0">
    <w:name w:val="List Paragraph"/>
    <w:basedOn w:val="a"/>
    <w:uiPriority w:val="34"/>
    <w:qFormat/>
    <w:rsid w:val="00CF468C"/>
    <w:pPr>
      <w:spacing w:line="360" w:lineRule="auto"/>
      <w:ind w:firstLineChars="200" w:firstLine="200"/>
    </w:pPr>
    <w:rPr>
      <w:rFonts w:ascii="Calibri" w:hAnsi="Calibri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CF468C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CF468C"/>
    <w:rPr>
      <w:rFonts w:ascii="Times New Roman" w:eastAsia="宋体" w:hAnsi="Times New Roman" w:cs="Times New Roman"/>
      <w:sz w:val="18"/>
      <w:szCs w:val="18"/>
    </w:rPr>
  </w:style>
  <w:style w:type="table" w:styleId="af3">
    <w:name w:val="Table Grid"/>
    <w:basedOn w:val="a1"/>
    <w:uiPriority w:val="59"/>
    <w:rsid w:val="00BD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BD476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D47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BD476F"/>
    <w:rPr>
      <w:rFonts w:ascii="宋体" w:eastAsia="宋体" w:hAnsi="宋体" w:cs="宋体"/>
      <w:kern w:val="0"/>
      <w:sz w:val="24"/>
      <w:szCs w:val="24"/>
    </w:rPr>
  </w:style>
  <w:style w:type="character" w:styleId="af5">
    <w:name w:val="Hyperlink"/>
    <w:basedOn w:val="a0"/>
    <w:uiPriority w:val="99"/>
    <w:unhideWhenUsed/>
    <w:rsid w:val="000853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8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wmf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2883</Words>
  <Characters>1734</Characters>
  <Application>Microsoft Office Word</Application>
  <DocSecurity>0</DocSecurity>
  <Lines>78</Lines>
  <Paragraphs>148</Paragraphs>
  <ScaleCrop>false</ScaleCrop>
  <Company>微软中国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USST</dc:creator>
  <cp:keywords/>
  <dc:description/>
  <cp:lastModifiedBy>zhiyi ding</cp:lastModifiedBy>
  <cp:revision>27</cp:revision>
  <dcterms:created xsi:type="dcterms:W3CDTF">2026-06-19T15:58:00Z</dcterms:created>
  <dcterms:modified xsi:type="dcterms:W3CDTF">2026-07-20T03:31:00Z</dcterms:modified>
</cp:coreProperties>
</file>